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3AB5A0" w14:textId="4D9382F4" w:rsidR="00B76BC2" w:rsidRPr="002F7633" w:rsidRDefault="00B76BC2" w:rsidP="00BB24A1">
      <w:pPr>
        <w:tabs>
          <w:tab w:val="left" w:pos="5670"/>
          <w:tab w:val="left" w:pos="5954"/>
        </w:tabs>
        <w:spacing w:line="360" w:lineRule="auto"/>
        <w:ind w:right="1701"/>
        <w:jc w:val="both"/>
        <w:rPr>
          <w:rFonts w:asciiTheme="minorHAnsi" w:hAnsiTheme="minorHAnsi" w:cstheme="minorHAnsi"/>
          <w:b/>
          <w:bCs/>
          <w:sz w:val="22"/>
          <w:szCs w:val="22"/>
          <w:u w:val="single"/>
        </w:rPr>
      </w:pPr>
      <w:r w:rsidRPr="002F7633">
        <w:rPr>
          <w:rFonts w:asciiTheme="minorHAnsi" w:hAnsiTheme="minorHAnsi" w:cstheme="minorHAnsi"/>
          <w:b/>
          <w:bCs/>
          <w:sz w:val="22"/>
          <w:szCs w:val="22"/>
          <w:u w:val="single"/>
        </w:rPr>
        <w:t>Pressemitteilung</w:t>
      </w:r>
    </w:p>
    <w:p w14:paraId="79C3D145" w14:textId="77777777" w:rsidR="00B76BC2" w:rsidRPr="002F7633" w:rsidRDefault="00B76BC2" w:rsidP="00BB24A1">
      <w:pPr>
        <w:tabs>
          <w:tab w:val="left" w:pos="5670"/>
          <w:tab w:val="left" w:pos="5954"/>
        </w:tabs>
        <w:spacing w:line="360" w:lineRule="auto"/>
        <w:ind w:right="1701"/>
        <w:jc w:val="both"/>
        <w:rPr>
          <w:rFonts w:asciiTheme="minorHAnsi" w:hAnsiTheme="minorHAnsi" w:cstheme="minorHAnsi"/>
          <w:b/>
          <w:bCs/>
          <w:sz w:val="22"/>
          <w:szCs w:val="22"/>
        </w:rPr>
      </w:pPr>
    </w:p>
    <w:p w14:paraId="20AD9E2B" w14:textId="676725A2" w:rsidR="00D75D26" w:rsidRDefault="001E1D70" w:rsidP="00750414">
      <w:pPr>
        <w:tabs>
          <w:tab w:val="left" w:pos="5670"/>
          <w:tab w:val="left" w:pos="5954"/>
        </w:tabs>
        <w:spacing w:line="360" w:lineRule="auto"/>
        <w:ind w:right="1701"/>
        <w:jc w:val="both"/>
        <w:rPr>
          <w:rFonts w:asciiTheme="minorHAnsi" w:eastAsia="Times New Roman" w:hAnsiTheme="minorHAnsi" w:cstheme="minorHAnsi"/>
          <w:b/>
          <w:bCs/>
          <w:sz w:val="18"/>
          <w:szCs w:val="18"/>
        </w:rPr>
      </w:pPr>
      <w:r>
        <w:rPr>
          <w:rFonts w:asciiTheme="minorHAnsi" w:hAnsiTheme="minorHAnsi" w:cstheme="minorHAnsi"/>
          <w:b/>
          <w:bCs/>
          <w:sz w:val="28"/>
          <w:szCs w:val="28"/>
        </w:rPr>
        <w:t>S</w:t>
      </w:r>
      <w:r w:rsidR="00D534A8">
        <w:rPr>
          <w:rFonts w:asciiTheme="minorHAnsi" w:hAnsiTheme="minorHAnsi" w:cstheme="minorHAnsi"/>
          <w:b/>
          <w:bCs/>
          <w:sz w:val="28"/>
          <w:szCs w:val="28"/>
        </w:rPr>
        <w:t>oziale Verantwortung ist bei S</w:t>
      </w:r>
      <w:r>
        <w:rPr>
          <w:rFonts w:asciiTheme="minorHAnsi" w:hAnsiTheme="minorHAnsi" w:cstheme="minorHAnsi"/>
          <w:b/>
          <w:bCs/>
          <w:sz w:val="28"/>
          <w:szCs w:val="28"/>
        </w:rPr>
        <w:t>ÜDPACK</w:t>
      </w:r>
      <w:r w:rsidR="00CB4341">
        <w:rPr>
          <w:rFonts w:asciiTheme="minorHAnsi" w:hAnsiTheme="minorHAnsi" w:cstheme="minorHAnsi"/>
          <w:b/>
          <w:bCs/>
          <w:sz w:val="28"/>
          <w:szCs w:val="28"/>
        </w:rPr>
        <w:t xml:space="preserve"> </w:t>
      </w:r>
      <w:r w:rsidR="00D534A8">
        <w:rPr>
          <w:rFonts w:asciiTheme="minorHAnsi" w:hAnsiTheme="minorHAnsi" w:cstheme="minorHAnsi"/>
          <w:b/>
          <w:bCs/>
          <w:sz w:val="28"/>
          <w:szCs w:val="28"/>
        </w:rPr>
        <w:t>Teil der DNA</w:t>
      </w:r>
    </w:p>
    <w:p w14:paraId="27A8C4B0" w14:textId="2829CE38" w:rsidR="00350A16" w:rsidRDefault="001454F9" w:rsidP="004B26FF">
      <w:pPr>
        <w:tabs>
          <w:tab w:val="left" w:pos="5670"/>
          <w:tab w:val="left" w:pos="5954"/>
        </w:tabs>
        <w:spacing w:before="240" w:after="240" w:line="360" w:lineRule="auto"/>
        <w:ind w:right="1701"/>
        <w:jc w:val="both"/>
        <w:rPr>
          <w:rFonts w:asciiTheme="minorHAnsi" w:hAnsiTheme="minorHAnsi" w:cstheme="minorHAnsi"/>
          <w:b/>
          <w:bCs/>
          <w:sz w:val="22"/>
          <w:szCs w:val="22"/>
        </w:rPr>
      </w:pPr>
      <w:r>
        <w:rPr>
          <w:rFonts w:asciiTheme="minorHAnsi" w:hAnsiTheme="minorHAnsi" w:cstheme="minorHAnsi"/>
          <w:b/>
          <w:bCs/>
          <w:sz w:val="22"/>
          <w:szCs w:val="22"/>
        </w:rPr>
        <w:t xml:space="preserve">Die soziale Verantwortung </w:t>
      </w:r>
      <w:r w:rsidR="00D051F5">
        <w:rPr>
          <w:rFonts w:asciiTheme="minorHAnsi" w:hAnsiTheme="minorHAnsi" w:cstheme="minorHAnsi"/>
          <w:b/>
          <w:bCs/>
          <w:sz w:val="22"/>
          <w:szCs w:val="22"/>
        </w:rPr>
        <w:t xml:space="preserve">entlang der gesamten Wertschöpfungskette inklusive der Einhaltung der Menschenrechte ist für SÜDPACK elementar </w:t>
      </w:r>
      <w:r w:rsidR="005B54D8">
        <w:rPr>
          <w:rFonts w:asciiTheme="minorHAnsi" w:hAnsiTheme="minorHAnsi" w:cstheme="minorHAnsi"/>
          <w:b/>
          <w:bCs/>
          <w:sz w:val="22"/>
          <w:szCs w:val="22"/>
        </w:rPr>
        <w:t xml:space="preserve">– und </w:t>
      </w:r>
      <w:r>
        <w:rPr>
          <w:rFonts w:asciiTheme="minorHAnsi" w:hAnsiTheme="minorHAnsi" w:cstheme="minorHAnsi"/>
          <w:b/>
          <w:bCs/>
          <w:sz w:val="22"/>
          <w:szCs w:val="22"/>
        </w:rPr>
        <w:t>als ein zentrale</w:t>
      </w:r>
      <w:r w:rsidR="005B54D8">
        <w:rPr>
          <w:rFonts w:asciiTheme="minorHAnsi" w:hAnsiTheme="minorHAnsi" w:cstheme="minorHAnsi"/>
          <w:b/>
          <w:bCs/>
          <w:sz w:val="22"/>
          <w:szCs w:val="22"/>
        </w:rPr>
        <w:t>s</w:t>
      </w:r>
      <w:r>
        <w:rPr>
          <w:rFonts w:asciiTheme="minorHAnsi" w:hAnsiTheme="minorHAnsi" w:cstheme="minorHAnsi"/>
          <w:b/>
          <w:bCs/>
          <w:sz w:val="22"/>
          <w:szCs w:val="22"/>
        </w:rPr>
        <w:t xml:space="preserve"> Handlungsfeld in der </w:t>
      </w:r>
      <w:r w:rsidR="00A555AE">
        <w:rPr>
          <w:rFonts w:asciiTheme="minorHAnsi" w:hAnsiTheme="minorHAnsi" w:cstheme="minorHAnsi"/>
          <w:b/>
          <w:bCs/>
          <w:sz w:val="22"/>
          <w:szCs w:val="22"/>
        </w:rPr>
        <w:t>Unternehmensstrategie</w:t>
      </w:r>
      <w:r>
        <w:rPr>
          <w:rFonts w:asciiTheme="minorHAnsi" w:hAnsiTheme="minorHAnsi" w:cstheme="minorHAnsi"/>
          <w:b/>
          <w:bCs/>
          <w:sz w:val="22"/>
          <w:szCs w:val="22"/>
        </w:rPr>
        <w:t xml:space="preserve"> fest verankert. </w:t>
      </w:r>
      <w:r w:rsidR="00350A16">
        <w:rPr>
          <w:rFonts w:asciiTheme="minorHAnsi" w:hAnsiTheme="minorHAnsi" w:cstheme="minorHAnsi"/>
          <w:b/>
          <w:bCs/>
          <w:sz w:val="22"/>
          <w:szCs w:val="22"/>
        </w:rPr>
        <w:t>Obwohl das Lieferkettensorgfaltspflicht</w:t>
      </w:r>
      <w:r w:rsidR="00FE3DE2">
        <w:rPr>
          <w:rFonts w:asciiTheme="minorHAnsi" w:hAnsiTheme="minorHAnsi" w:cstheme="minorHAnsi"/>
          <w:b/>
          <w:bCs/>
          <w:sz w:val="22"/>
          <w:szCs w:val="22"/>
        </w:rPr>
        <w:t>en</w:t>
      </w:r>
      <w:r w:rsidR="00350A16">
        <w:rPr>
          <w:rFonts w:asciiTheme="minorHAnsi" w:hAnsiTheme="minorHAnsi" w:cstheme="minorHAnsi"/>
          <w:b/>
          <w:bCs/>
          <w:sz w:val="22"/>
          <w:szCs w:val="22"/>
        </w:rPr>
        <w:t xml:space="preserve">gesetz </w:t>
      </w:r>
      <w:r w:rsidR="00BB7922">
        <w:rPr>
          <w:rFonts w:asciiTheme="minorHAnsi" w:hAnsiTheme="minorHAnsi" w:cstheme="minorHAnsi"/>
          <w:b/>
          <w:bCs/>
          <w:sz w:val="22"/>
          <w:szCs w:val="22"/>
        </w:rPr>
        <w:t xml:space="preserve">(LKSG) </w:t>
      </w:r>
      <w:r w:rsidR="00897827">
        <w:rPr>
          <w:rFonts w:asciiTheme="minorHAnsi" w:hAnsiTheme="minorHAnsi" w:cstheme="minorHAnsi"/>
          <w:b/>
          <w:bCs/>
          <w:sz w:val="22"/>
          <w:szCs w:val="22"/>
        </w:rPr>
        <w:t xml:space="preserve">für das Familienunternehmen </w:t>
      </w:r>
      <w:r w:rsidR="00350A16">
        <w:rPr>
          <w:rFonts w:asciiTheme="minorHAnsi" w:hAnsiTheme="minorHAnsi" w:cstheme="minorHAnsi"/>
          <w:b/>
          <w:bCs/>
          <w:sz w:val="22"/>
          <w:szCs w:val="22"/>
        </w:rPr>
        <w:t xml:space="preserve">erst ab dem 1. Januar 2024 </w:t>
      </w:r>
      <w:r w:rsidR="00B81F8D">
        <w:rPr>
          <w:rFonts w:asciiTheme="minorHAnsi" w:hAnsiTheme="minorHAnsi" w:cstheme="minorHAnsi"/>
          <w:b/>
          <w:bCs/>
          <w:sz w:val="22"/>
          <w:szCs w:val="22"/>
        </w:rPr>
        <w:t xml:space="preserve">verpflichtend </w:t>
      </w:r>
      <w:r w:rsidR="00350A16">
        <w:rPr>
          <w:rFonts w:asciiTheme="minorHAnsi" w:hAnsiTheme="minorHAnsi" w:cstheme="minorHAnsi"/>
          <w:b/>
          <w:bCs/>
          <w:sz w:val="22"/>
          <w:szCs w:val="22"/>
        </w:rPr>
        <w:t xml:space="preserve">gilt, hat </w:t>
      </w:r>
      <w:r w:rsidR="00C80EB2">
        <w:rPr>
          <w:rFonts w:asciiTheme="minorHAnsi" w:hAnsiTheme="minorHAnsi" w:cstheme="minorHAnsi"/>
          <w:b/>
          <w:bCs/>
          <w:sz w:val="22"/>
          <w:szCs w:val="22"/>
        </w:rPr>
        <w:t xml:space="preserve">SÜDPACK </w:t>
      </w:r>
      <w:r w:rsidR="00B81F70">
        <w:rPr>
          <w:rFonts w:asciiTheme="minorHAnsi" w:hAnsiTheme="minorHAnsi" w:cstheme="minorHAnsi"/>
          <w:b/>
          <w:bCs/>
          <w:sz w:val="22"/>
          <w:szCs w:val="22"/>
        </w:rPr>
        <w:t xml:space="preserve">bereits </w:t>
      </w:r>
      <w:r w:rsidR="00FD67A6">
        <w:rPr>
          <w:rFonts w:asciiTheme="minorHAnsi" w:hAnsiTheme="minorHAnsi" w:cstheme="minorHAnsi"/>
          <w:b/>
          <w:bCs/>
          <w:sz w:val="22"/>
          <w:szCs w:val="22"/>
        </w:rPr>
        <w:t xml:space="preserve">jetzt </w:t>
      </w:r>
      <w:r w:rsidR="00377643">
        <w:rPr>
          <w:rFonts w:asciiTheme="minorHAnsi" w:hAnsiTheme="minorHAnsi" w:cstheme="minorHAnsi"/>
          <w:b/>
          <w:bCs/>
          <w:sz w:val="22"/>
          <w:szCs w:val="22"/>
        </w:rPr>
        <w:t xml:space="preserve">schon die neue Gesetzgebung umgesetzt, </w:t>
      </w:r>
      <w:r w:rsidR="00FD67A6">
        <w:rPr>
          <w:rFonts w:asciiTheme="minorHAnsi" w:hAnsiTheme="minorHAnsi" w:cstheme="minorHAnsi"/>
          <w:b/>
          <w:bCs/>
          <w:sz w:val="22"/>
          <w:szCs w:val="22"/>
        </w:rPr>
        <w:t xml:space="preserve">eine </w:t>
      </w:r>
      <w:r w:rsidR="00350A16">
        <w:rPr>
          <w:rFonts w:asciiTheme="minorHAnsi" w:hAnsiTheme="minorHAnsi" w:cstheme="minorHAnsi"/>
          <w:b/>
          <w:bCs/>
          <w:sz w:val="22"/>
          <w:szCs w:val="22"/>
        </w:rPr>
        <w:t>Grundsatzerklärung zur Achtung der Menschenrechte erstellt</w:t>
      </w:r>
      <w:r w:rsidR="00A439E8">
        <w:rPr>
          <w:rFonts w:asciiTheme="minorHAnsi" w:hAnsiTheme="minorHAnsi" w:cstheme="minorHAnsi"/>
          <w:b/>
          <w:bCs/>
          <w:sz w:val="22"/>
          <w:szCs w:val="22"/>
        </w:rPr>
        <w:t xml:space="preserve"> und </w:t>
      </w:r>
      <w:r w:rsidR="00115BCE">
        <w:rPr>
          <w:rFonts w:asciiTheme="minorHAnsi" w:hAnsiTheme="minorHAnsi" w:cstheme="minorHAnsi"/>
          <w:b/>
          <w:bCs/>
          <w:sz w:val="22"/>
          <w:szCs w:val="22"/>
        </w:rPr>
        <w:t xml:space="preserve">parallel </w:t>
      </w:r>
      <w:r w:rsidR="00D051F5">
        <w:rPr>
          <w:rFonts w:asciiTheme="minorHAnsi" w:hAnsiTheme="minorHAnsi" w:cstheme="minorHAnsi"/>
          <w:b/>
          <w:bCs/>
          <w:sz w:val="22"/>
          <w:szCs w:val="22"/>
        </w:rPr>
        <w:t xml:space="preserve">dazu </w:t>
      </w:r>
      <w:r w:rsidR="00A439E8">
        <w:rPr>
          <w:rFonts w:asciiTheme="minorHAnsi" w:hAnsiTheme="minorHAnsi" w:cstheme="minorHAnsi"/>
          <w:b/>
          <w:bCs/>
          <w:sz w:val="22"/>
          <w:szCs w:val="22"/>
        </w:rPr>
        <w:t xml:space="preserve">im August 2023 die </w:t>
      </w:r>
      <w:r w:rsidR="00815BD1">
        <w:rPr>
          <w:rFonts w:asciiTheme="minorHAnsi" w:hAnsiTheme="minorHAnsi" w:cstheme="minorHAnsi"/>
          <w:b/>
          <w:bCs/>
          <w:sz w:val="22"/>
          <w:szCs w:val="22"/>
        </w:rPr>
        <w:t xml:space="preserve">umfangreiche </w:t>
      </w:r>
      <w:r w:rsidR="00A439E8">
        <w:rPr>
          <w:rFonts w:asciiTheme="minorHAnsi" w:hAnsiTheme="minorHAnsi" w:cstheme="minorHAnsi"/>
          <w:b/>
          <w:bCs/>
          <w:sz w:val="22"/>
          <w:szCs w:val="22"/>
        </w:rPr>
        <w:t>SA8000 Zertifizierung</w:t>
      </w:r>
      <w:r w:rsidR="007F0111">
        <w:rPr>
          <w:rFonts w:asciiTheme="minorHAnsi" w:hAnsiTheme="minorHAnsi" w:cstheme="minorHAnsi"/>
          <w:b/>
          <w:bCs/>
          <w:sz w:val="22"/>
          <w:szCs w:val="22"/>
        </w:rPr>
        <w:t xml:space="preserve"> </w:t>
      </w:r>
      <w:r w:rsidR="00B81F70">
        <w:rPr>
          <w:rFonts w:asciiTheme="minorHAnsi" w:hAnsiTheme="minorHAnsi" w:cstheme="minorHAnsi"/>
          <w:b/>
          <w:bCs/>
          <w:sz w:val="22"/>
          <w:szCs w:val="22"/>
        </w:rPr>
        <w:t xml:space="preserve">erfolgreich </w:t>
      </w:r>
      <w:r w:rsidR="007F0111">
        <w:rPr>
          <w:rFonts w:asciiTheme="minorHAnsi" w:hAnsiTheme="minorHAnsi" w:cstheme="minorHAnsi"/>
          <w:b/>
          <w:bCs/>
          <w:sz w:val="22"/>
          <w:szCs w:val="22"/>
        </w:rPr>
        <w:t>abgeschlossen.</w:t>
      </w:r>
    </w:p>
    <w:p w14:paraId="66EA32A4" w14:textId="6CAC43BE" w:rsidR="004D2004" w:rsidRDefault="00105942" w:rsidP="004D2004">
      <w:pPr>
        <w:tabs>
          <w:tab w:val="left" w:pos="5670"/>
          <w:tab w:val="left" w:pos="5954"/>
        </w:tabs>
        <w:spacing w:before="240" w:after="240" w:line="360" w:lineRule="auto"/>
        <w:ind w:right="1701"/>
        <w:jc w:val="both"/>
        <w:rPr>
          <w:rFonts w:asciiTheme="minorHAnsi" w:hAnsiTheme="minorHAnsi" w:cstheme="minorHAnsi"/>
          <w:sz w:val="22"/>
          <w:szCs w:val="22"/>
        </w:rPr>
      </w:pPr>
      <w:r>
        <w:rPr>
          <w:rFonts w:asciiTheme="minorHAnsi" w:hAnsiTheme="minorHAnsi" w:cstheme="minorHAnsi"/>
          <w:sz w:val="22"/>
          <w:szCs w:val="22"/>
        </w:rPr>
        <w:t xml:space="preserve">Am 1. Januar 2023 ist </w:t>
      </w:r>
      <w:r w:rsidR="004D2004">
        <w:rPr>
          <w:rFonts w:asciiTheme="minorHAnsi" w:hAnsiTheme="minorHAnsi" w:cstheme="minorHAnsi"/>
          <w:sz w:val="22"/>
          <w:szCs w:val="22"/>
        </w:rPr>
        <w:t>die erste Stufe des Lieferkettensorgfaltspflicht</w:t>
      </w:r>
      <w:r w:rsidR="00FE3DE2">
        <w:rPr>
          <w:rFonts w:asciiTheme="minorHAnsi" w:hAnsiTheme="minorHAnsi" w:cstheme="minorHAnsi"/>
          <w:sz w:val="22"/>
          <w:szCs w:val="22"/>
        </w:rPr>
        <w:t>en</w:t>
      </w:r>
      <w:r w:rsidR="004D2004">
        <w:rPr>
          <w:rFonts w:asciiTheme="minorHAnsi" w:hAnsiTheme="minorHAnsi" w:cstheme="minorHAnsi"/>
          <w:sz w:val="22"/>
          <w:szCs w:val="22"/>
        </w:rPr>
        <w:t xml:space="preserve">gesetzes für Unternehmen mit mehr als 3.000 Beschäftigten </w:t>
      </w:r>
      <w:r>
        <w:rPr>
          <w:rFonts w:asciiTheme="minorHAnsi" w:hAnsiTheme="minorHAnsi" w:cstheme="minorHAnsi"/>
          <w:sz w:val="22"/>
          <w:szCs w:val="22"/>
        </w:rPr>
        <w:t xml:space="preserve">in Kraft getreten. </w:t>
      </w:r>
      <w:r w:rsidR="004D2004">
        <w:rPr>
          <w:rFonts w:asciiTheme="minorHAnsi" w:hAnsiTheme="minorHAnsi" w:cstheme="minorHAnsi"/>
          <w:sz w:val="22"/>
          <w:szCs w:val="22"/>
        </w:rPr>
        <w:t>Das Gesetz</w:t>
      </w:r>
      <w:r>
        <w:rPr>
          <w:rFonts w:asciiTheme="minorHAnsi" w:hAnsiTheme="minorHAnsi" w:cstheme="minorHAnsi"/>
          <w:sz w:val="22"/>
          <w:szCs w:val="22"/>
        </w:rPr>
        <w:t xml:space="preserve"> regelt die unternehmerische Verantwortung für die Einhaltung </w:t>
      </w:r>
      <w:r w:rsidR="004D2004">
        <w:rPr>
          <w:rFonts w:asciiTheme="minorHAnsi" w:hAnsiTheme="minorHAnsi" w:cstheme="minorHAnsi"/>
          <w:sz w:val="22"/>
          <w:szCs w:val="22"/>
        </w:rPr>
        <w:t>von</w:t>
      </w:r>
      <w:r>
        <w:rPr>
          <w:rFonts w:asciiTheme="minorHAnsi" w:hAnsiTheme="minorHAnsi" w:cstheme="minorHAnsi"/>
          <w:sz w:val="22"/>
          <w:szCs w:val="22"/>
        </w:rPr>
        <w:t xml:space="preserve"> Menschenrechte</w:t>
      </w:r>
      <w:r w:rsidR="004D2004">
        <w:rPr>
          <w:rFonts w:asciiTheme="minorHAnsi" w:hAnsiTheme="minorHAnsi" w:cstheme="minorHAnsi"/>
          <w:sz w:val="22"/>
          <w:szCs w:val="22"/>
        </w:rPr>
        <w:t>n</w:t>
      </w:r>
      <w:r>
        <w:rPr>
          <w:rFonts w:asciiTheme="minorHAnsi" w:hAnsiTheme="minorHAnsi" w:cstheme="minorHAnsi"/>
          <w:sz w:val="22"/>
          <w:szCs w:val="22"/>
        </w:rPr>
        <w:t xml:space="preserve"> in den globalen Lieferketten</w:t>
      </w:r>
      <w:r w:rsidR="004D2004">
        <w:rPr>
          <w:rFonts w:asciiTheme="minorHAnsi" w:hAnsiTheme="minorHAnsi" w:cstheme="minorHAnsi"/>
          <w:sz w:val="22"/>
          <w:szCs w:val="22"/>
        </w:rPr>
        <w:t xml:space="preserve">, zu denen u.a. der Schutz vor Kinderarbeit, das Recht auf faire Löhne ebenso wie der Schutz der Umwelt gehören. Ab dem 1. Januar 2024 ist es auch für die SÜDPACK Gruppe </w:t>
      </w:r>
      <w:r w:rsidR="007E7EFD">
        <w:rPr>
          <w:rFonts w:asciiTheme="minorHAnsi" w:hAnsiTheme="minorHAnsi" w:cstheme="minorHAnsi"/>
          <w:sz w:val="22"/>
          <w:szCs w:val="22"/>
        </w:rPr>
        <w:t xml:space="preserve">mit ihren mehr als 1.000 Mitarbeitenden </w:t>
      </w:r>
      <w:r w:rsidR="004D2004">
        <w:rPr>
          <w:rFonts w:asciiTheme="minorHAnsi" w:hAnsiTheme="minorHAnsi" w:cstheme="minorHAnsi"/>
          <w:sz w:val="22"/>
          <w:szCs w:val="22"/>
        </w:rPr>
        <w:t xml:space="preserve">verpflichtend.  </w:t>
      </w:r>
    </w:p>
    <w:p w14:paraId="673CC3CA" w14:textId="2EC03994" w:rsidR="007E7EFD" w:rsidRDefault="007E7EFD" w:rsidP="004D2004">
      <w:pPr>
        <w:tabs>
          <w:tab w:val="left" w:pos="5670"/>
          <w:tab w:val="left" w:pos="5954"/>
        </w:tabs>
        <w:spacing w:before="240" w:after="240" w:line="360" w:lineRule="auto"/>
        <w:ind w:right="1701"/>
        <w:jc w:val="both"/>
        <w:rPr>
          <w:rFonts w:asciiTheme="minorHAnsi" w:hAnsiTheme="minorHAnsi" w:cstheme="minorHAnsi"/>
          <w:sz w:val="22"/>
          <w:szCs w:val="22"/>
        </w:rPr>
      </w:pPr>
      <w:r>
        <w:rPr>
          <w:rFonts w:asciiTheme="minorHAnsi" w:hAnsiTheme="minorHAnsi" w:cstheme="minorHAnsi"/>
          <w:sz w:val="22"/>
          <w:szCs w:val="22"/>
        </w:rPr>
        <w:t xml:space="preserve">Die SA8000 wiederum ist ein international anerkannter Zertifizierungsstandard, </w:t>
      </w:r>
      <w:r w:rsidR="004706C0">
        <w:rPr>
          <w:rFonts w:asciiTheme="minorHAnsi" w:hAnsiTheme="minorHAnsi" w:cstheme="minorHAnsi"/>
          <w:sz w:val="22"/>
          <w:szCs w:val="22"/>
        </w:rPr>
        <w:t xml:space="preserve">der von der </w:t>
      </w:r>
      <w:proofErr w:type="spellStart"/>
      <w:r w:rsidR="004706C0">
        <w:rPr>
          <w:rFonts w:asciiTheme="minorHAnsi" w:hAnsiTheme="minorHAnsi" w:cstheme="minorHAnsi"/>
          <w:sz w:val="22"/>
          <w:szCs w:val="22"/>
        </w:rPr>
        <w:t>Social</w:t>
      </w:r>
      <w:proofErr w:type="spellEnd"/>
      <w:r w:rsidR="004706C0">
        <w:rPr>
          <w:rFonts w:asciiTheme="minorHAnsi" w:hAnsiTheme="minorHAnsi" w:cstheme="minorHAnsi"/>
          <w:sz w:val="22"/>
          <w:szCs w:val="22"/>
        </w:rPr>
        <w:t xml:space="preserve"> </w:t>
      </w:r>
      <w:proofErr w:type="spellStart"/>
      <w:r w:rsidR="004706C0">
        <w:rPr>
          <w:rFonts w:asciiTheme="minorHAnsi" w:hAnsiTheme="minorHAnsi" w:cstheme="minorHAnsi"/>
          <w:sz w:val="22"/>
          <w:szCs w:val="22"/>
        </w:rPr>
        <w:t>Accountability</w:t>
      </w:r>
      <w:proofErr w:type="spellEnd"/>
      <w:r w:rsidR="004706C0">
        <w:rPr>
          <w:rFonts w:asciiTheme="minorHAnsi" w:hAnsiTheme="minorHAnsi" w:cstheme="minorHAnsi"/>
          <w:sz w:val="22"/>
          <w:szCs w:val="22"/>
        </w:rPr>
        <w:t xml:space="preserve"> </w:t>
      </w:r>
      <w:r w:rsidR="006A01BA">
        <w:rPr>
          <w:rFonts w:asciiTheme="minorHAnsi" w:hAnsiTheme="minorHAnsi" w:cstheme="minorHAnsi"/>
          <w:sz w:val="22"/>
          <w:szCs w:val="22"/>
        </w:rPr>
        <w:t>International, einer in New York ansässigen Nichtregierungsorganisation, initiiert wurde</w:t>
      </w:r>
      <w:r w:rsidR="00BB7922">
        <w:rPr>
          <w:rFonts w:asciiTheme="minorHAnsi" w:hAnsiTheme="minorHAnsi" w:cstheme="minorHAnsi"/>
          <w:sz w:val="22"/>
          <w:szCs w:val="22"/>
        </w:rPr>
        <w:t xml:space="preserve">. </w:t>
      </w:r>
      <w:r w:rsidR="006A01BA">
        <w:rPr>
          <w:rFonts w:asciiTheme="minorHAnsi" w:hAnsiTheme="minorHAnsi" w:cstheme="minorHAnsi"/>
          <w:sz w:val="22"/>
          <w:szCs w:val="22"/>
        </w:rPr>
        <w:t xml:space="preserve">Die Zertifizierung erfolgt auf freiwilliger Basis und </w:t>
      </w:r>
      <w:r w:rsidR="00BB7922">
        <w:rPr>
          <w:rFonts w:asciiTheme="minorHAnsi" w:hAnsiTheme="minorHAnsi" w:cstheme="minorHAnsi"/>
          <w:sz w:val="22"/>
          <w:szCs w:val="22"/>
        </w:rPr>
        <w:t xml:space="preserve">zielt auf die soziale Verantwortung am Arbeitsplatz ab. Sie </w:t>
      </w:r>
      <w:r w:rsidR="006A01BA">
        <w:rPr>
          <w:rFonts w:asciiTheme="minorHAnsi" w:hAnsiTheme="minorHAnsi" w:cstheme="minorHAnsi"/>
          <w:sz w:val="22"/>
          <w:szCs w:val="22"/>
        </w:rPr>
        <w:t>berücksichtigt die</w:t>
      </w:r>
      <w:r w:rsidR="00815BD1">
        <w:rPr>
          <w:rFonts w:asciiTheme="minorHAnsi" w:hAnsiTheme="minorHAnsi" w:cstheme="minorHAnsi"/>
          <w:sz w:val="22"/>
          <w:szCs w:val="22"/>
        </w:rPr>
        <w:t xml:space="preserve"> in der Menschenrechtserklärung der Vereinten Nationen, den Konventionen der Internationalen Arbeitsorganisation (ILO) und anderen internationalen Menschenrechtsstandards sowie</w:t>
      </w:r>
      <w:r w:rsidR="004706C0">
        <w:rPr>
          <w:rFonts w:asciiTheme="minorHAnsi" w:hAnsiTheme="minorHAnsi" w:cstheme="minorHAnsi"/>
          <w:sz w:val="22"/>
          <w:szCs w:val="22"/>
        </w:rPr>
        <w:t xml:space="preserve"> die</w:t>
      </w:r>
      <w:r w:rsidR="00815BD1">
        <w:rPr>
          <w:rFonts w:asciiTheme="minorHAnsi" w:hAnsiTheme="minorHAnsi" w:cstheme="minorHAnsi"/>
          <w:sz w:val="22"/>
          <w:szCs w:val="22"/>
        </w:rPr>
        <w:t xml:space="preserve"> im nationalen Arbeitsrecht verankerten Arbeitsrechte. </w:t>
      </w:r>
      <w:r w:rsidR="00BB7922">
        <w:rPr>
          <w:rFonts w:asciiTheme="minorHAnsi" w:hAnsiTheme="minorHAnsi" w:cstheme="minorHAnsi"/>
          <w:sz w:val="22"/>
          <w:szCs w:val="22"/>
        </w:rPr>
        <w:t>SÜDPACK hat nun im August 2023 a</w:t>
      </w:r>
      <w:r w:rsidR="006A01BA">
        <w:rPr>
          <w:rFonts w:asciiTheme="minorHAnsi" w:hAnsiTheme="minorHAnsi" w:cstheme="minorHAnsi"/>
          <w:sz w:val="22"/>
          <w:szCs w:val="22"/>
        </w:rPr>
        <w:t xml:space="preserve">ls eines von bislang nur wenigen Unternehmen </w:t>
      </w:r>
      <w:r w:rsidR="00E51987">
        <w:rPr>
          <w:rFonts w:asciiTheme="minorHAnsi" w:hAnsiTheme="minorHAnsi" w:cstheme="minorHAnsi"/>
          <w:sz w:val="22"/>
          <w:szCs w:val="22"/>
        </w:rPr>
        <w:t xml:space="preserve">seiner </w:t>
      </w:r>
      <w:r w:rsidR="00E51987" w:rsidRPr="005D7679">
        <w:rPr>
          <w:rFonts w:asciiTheme="minorHAnsi" w:hAnsiTheme="minorHAnsi" w:cstheme="minorHAnsi"/>
          <w:sz w:val="22"/>
          <w:szCs w:val="22"/>
        </w:rPr>
        <w:t>Größenordnung</w:t>
      </w:r>
      <w:r w:rsidR="003D0CBA" w:rsidRPr="00E51987">
        <w:rPr>
          <w:rFonts w:asciiTheme="minorHAnsi" w:hAnsiTheme="minorHAnsi" w:cstheme="minorHAnsi"/>
          <w:sz w:val="22"/>
          <w:szCs w:val="22"/>
        </w:rPr>
        <w:t xml:space="preserve"> </w:t>
      </w:r>
      <w:r w:rsidR="004706C0">
        <w:rPr>
          <w:rFonts w:asciiTheme="minorHAnsi" w:hAnsiTheme="minorHAnsi" w:cstheme="minorHAnsi"/>
          <w:sz w:val="22"/>
          <w:szCs w:val="22"/>
        </w:rPr>
        <w:t xml:space="preserve">die umfangreiche Zertifizierung </w:t>
      </w:r>
      <w:r w:rsidR="006A01BA">
        <w:rPr>
          <w:rFonts w:asciiTheme="minorHAnsi" w:hAnsiTheme="minorHAnsi" w:cstheme="minorHAnsi"/>
          <w:sz w:val="22"/>
          <w:szCs w:val="22"/>
        </w:rPr>
        <w:t>erfolgreich abgeschlossen</w:t>
      </w:r>
      <w:r w:rsidR="00BB7922">
        <w:rPr>
          <w:rFonts w:asciiTheme="minorHAnsi" w:hAnsiTheme="minorHAnsi" w:cstheme="minorHAnsi"/>
          <w:sz w:val="22"/>
          <w:szCs w:val="22"/>
        </w:rPr>
        <w:t>.</w:t>
      </w:r>
    </w:p>
    <w:p w14:paraId="4D78E73F" w14:textId="38471355" w:rsidR="002B097D" w:rsidRDefault="00BB7922" w:rsidP="004D2004">
      <w:pPr>
        <w:tabs>
          <w:tab w:val="left" w:pos="5670"/>
          <w:tab w:val="left" w:pos="5954"/>
        </w:tabs>
        <w:spacing w:before="240" w:after="240" w:line="360" w:lineRule="auto"/>
        <w:ind w:right="1701"/>
        <w:jc w:val="both"/>
        <w:rPr>
          <w:rFonts w:asciiTheme="minorHAnsi" w:hAnsiTheme="minorHAnsi" w:cstheme="minorHAnsi"/>
          <w:sz w:val="22"/>
          <w:szCs w:val="22"/>
        </w:rPr>
      </w:pPr>
      <w:r>
        <w:rPr>
          <w:rFonts w:asciiTheme="minorHAnsi" w:hAnsiTheme="minorHAnsi" w:cstheme="minorHAnsi"/>
          <w:sz w:val="22"/>
          <w:szCs w:val="22"/>
        </w:rPr>
        <w:lastRenderedPageBreak/>
        <w:t xml:space="preserve">„Wir erfüllen durch </w:t>
      </w:r>
      <w:r w:rsidR="00E4230E">
        <w:rPr>
          <w:rFonts w:asciiTheme="minorHAnsi" w:hAnsiTheme="minorHAnsi" w:cstheme="minorHAnsi"/>
          <w:sz w:val="22"/>
          <w:szCs w:val="22"/>
        </w:rPr>
        <w:t>das</w:t>
      </w:r>
      <w:r>
        <w:rPr>
          <w:rFonts w:asciiTheme="minorHAnsi" w:hAnsiTheme="minorHAnsi" w:cstheme="minorHAnsi"/>
          <w:sz w:val="22"/>
          <w:szCs w:val="22"/>
        </w:rPr>
        <w:t xml:space="preserve"> LKSG </w:t>
      </w:r>
      <w:r w:rsidR="009C094A">
        <w:rPr>
          <w:rFonts w:asciiTheme="minorHAnsi" w:hAnsiTheme="minorHAnsi" w:cstheme="minorHAnsi"/>
          <w:sz w:val="22"/>
          <w:szCs w:val="22"/>
        </w:rPr>
        <w:t>und</w:t>
      </w:r>
      <w:r w:rsidR="00E4230E">
        <w:rPr>
          <w:rFonts w:asciiTheme="minorHAnsi" w:hAnsiTheme="minorHAnsi" w:cstheme="minorHAnsi"/>
          <w:sz w:val="22"/>
          <w:szCs w:val="22"/>
        </w:rPr>
        <w:t xml:space="preserve"> die erfolgte Zertifizierung nach SA8000 </w:t>
      </w:r>
      <w:r>
        <w:rPr>
          <w:rFonts w:asciiTheme="minorHAnsi" w:hAnsiTheme="minorHAnsi" w:cstheme="minorHAnsi"/>
          <w:sz w:val="22"/>
          <w:szCs w:val="22"/>
        </w:rPr>
        <w:t>unsere Sorgfaltspflicht gegenüber uns</w:t>
      </w:r>
      <w:r w:rsidR="00C87CC8">
        <w:rPr>
          <w:rFonts w:asciiTheme="minorHAnsi" w:hAnsiTheme="minorHAnsi" w:cstheme="minorHAnsi"/>
          <w:sz w:val="22"/>
          <w:szCs w:val="22"/>
        </w:rPr>
        <w:t>eren Mitarbeitenden</w:t>
      </w:r>
      <w:r>
        <w:rPr>
          <w:rFonts w:asciiTheme="minorHAnsi" w:hAnsiTheme="minorHAnsi" w:cstheme="minorHAnsi"/>
          <w:sz w:val="22"/>
          <w:szCs w:val="22"/>
        </w:rPr>
        <w:t xml:space="preserve">, unseren Kunden, Lieferanten und </w:t>
      </w:r>
      <w:r w:rsidR="00E4230E">
        <w:rPr>
          <w:rFonts w:asciiTheme="minorHAnsi" w:hAnsiTheme="minorHAnsi" w:cstheme="minorHAnsi"/>
          <w:sz w:val="22"/>
          <w:szCs w:val="22"/>
        </w:rPr>
        <w:t xml:space="preserve">auch </w:t>
      </w:r>
      <w:r>
        <w:rPr>
          <w:rFonts w:asciiTheme="minorHAnsi" w:hAnsiTheme="minorHAnsi" w:cstheme="minorHAnsi"/>
          <w:sz w:val="22"/>
          <w:szCs w:val="22"/>
        </w:rPr>
        <w:t>der Gesellschaft insgesam</w:t>
      </w:r>
      <w:r w:rsidR="00E4230E">
        <w:rPr>
          <w:rFonts w:asciiTheme="minorHAnsi" w:hAnsiTheme="minorHAnsi" w:cstheme="minorHAnsi"/>
          <w:sz w:val="22"/>
          <w:szCs w:val="22"/>
        </w:rPr>
        <w:t xml:space="preserve">t – und untermauern </w:t>
      </w:r>
      <w:r w:rsidR="00A43740">
        <w:rPr>
          <w:rFonts w:asciiTheme="minorHAnsi" w:hAnsiTheme="minorHAnsi" w:cstheme="minorHAnsi"/>
          <w:sz w:val="22"/>
          <w:szCs w:val="22"/>
        </w:rPr>
        <w:t xml:space="preserve">damit </w:t>
      </w:r>
      <w:r w:rsidR="00E4230E">
        <w:rPr>
          <w:rFonts w:asciiTheme="minorHAnsi" w:hAnsiTheme="minorHAnsi" w:cstheme="minorHAnsi"/>
          <w:sz w:val="22"/>
          <w:szCs w:val="22"/>
        </w:rPr>
        <w:t xml:space="preserve">eindrücklich unseren </w:t>
      </w:r>
      <w:r w:rsidR="00A43740">
        <w:rPr>
          <w:rFonts w:asciiTheme="minorHAnsi" w:hAnsiTheme="minorHAnsi" w:cstheme="minorHAnsi"/>
          <w:sz w:val="22"/>
          <w:szCs w:val="22"/>
        </w:rPr>
        <w:t xml:space="preserve">hohen </w:t>
      </w:r>
      <w:r w:rsidR="00E4230E">
        <w:rPr>
          <w:rFonts w:asciiTheme="minorHAnsi" w:hAnsiTheme="minorHAnsi" w:cstheme="minorHAnsi"/>
          <w:sz w:val="22"/>
          <w:szCs w:val="22"/>
        </w:rPr>
        <w:t>An</w:t>
      </w:r>
      <w:r w:rsidR="00E4230E" w:rsidRPr="002A3F25">
        <w:rPr>
          <w:rFonts w:asciiTheme="minorHAnsi" w:hAnsiTheme="minorHAnsi" w:cstheme="minorHAnsi"/>
          <w:sz w:val="22"/>
          <w:szCs w:val="22"/>
        </w:rPr>
        <w:t xml:space="preserve">spruch in Bezug auf Nachhaltigkeit und soziale Verantwortung“, erklärt </w:t>
      </w:r>
      <w:r w:rsidR="00C87CC8" w:rsidRPr="002A3F25">
        <w:rPr>
          <w:rFonts w:asciiTheme="minorHAnsi" w:hAnsiTheme="minorHAnsi" w:cstheme="minorHAnsi"/>
          <w:sz w:val="22"/>
          <w:szCs w:val="22"/>
        </w:rPr>
        <w:t>Carolin Grimbacher</w:t>
      </w:r>
      <w:r w:rsidR="00C87CC8">
        <w:rPr>
          <w:rFonts w:asciiTheme="minorHAnsi" w:hAnsiTheme="minorHAnsi" w:cstheme="minorHAnsi"/>
          <w:sz w:val="22"/>
          <w:szCs w:val="22"/>
        </w:rPr>
        <w:t>,</w:t>
      </w:r>
      <w:r w:rsidR="00D051F5">
        <w:rPr>
          <w:rFonts w:asciiTheme="minorHAnsi" w:hAnsiTheme="minorHAnsi" w:cstheme="minorHAnsi"/>
          <w:sz w:val="22"/>
          <w:szCs w:val="22"/>
        </w:rPr>
        <w:t xml:space="preserve"> </w:t>
      </w:r>
      <w:r w:rsidR="007F2DC3">
        <w:rPr>
          <w:rFonts w:asciiTheme="minorHAnsi" w:hAnsiTheme="minorHAnsi" w:cstheme="minorHAnsi"/>
          <w:sz w:val="22"/>
          <w:szCs w:val="22"/>
        </w:rPr>
        <w:t xml:space="preserve">die </w:t>
      </w:r>
      <w:r w:rsidR="007F2DC3" w:rsidRPr="002A3F25">
        <w:rPr>
          <w:rFonts w:asciiTheme="minorHAnsi" w:hAnsiTheme="minorHAnsi" w:cstheme="minorHAnsi"/>
          <w:sz w:val="22"/>
          <w:szCs w:val="22"/>
        </w:rPr>
        <w:t>geschäftsführende Gesellschafterin der SÜDPACK Gruppe</w:t>
      </w:r>
      <w:r w:rsidR="00D051F5">
        <w:rPr>
          <w:rFonts w:asciiTheme="minorHAnsi" w:hAnsiTheme="minorHAnsi" w:cstheme="minorHAnsi"/>
          <w:sz w:val="22"/>
          <w:szCs w:val="22"/>
        </w:rPr>
        <w:t xml:space="preserve">. </w:t>
      </w:r>
    </w:p>
    <w:p w14:paraId="33A0C945" w14:textId="77777777" w:rsidR="002B097D" w:rsidRDefault="00E4230E" w:rsidP="002B097D">
      <w:pPr>
        <w:tabs>
          <w:tab w:val="left" w:pos="5670"/>
          <w:tab w:val="left" w:pos="5954"/>
        </w:tabs>
        <w:spacing w:before="240" w:after="240" w:line="360" w:lineRule="auto"/>
        <w:ind w:right="1701"/>
        <w:jc w:val="both"/>
        <w:rPr>
          <w:rFonts w:asciiTheme="minorHAnsi" w:hAnsiTheme="minorHAnsi" w:cstheme="minorHAnsi"/>
          <w:b/>
          <w:bCs/>
          <w:sz w:val="22"/>
          <w:szCs w:val="22"/>
        </w:rPr>
      </w:pPr>
      <w:r w:rsidRPr="002A3F25">
        <w:rPr>
          <w:rFonts w:asciiTheme="minorHAnsi" w:hAnsiTheme="minorHAnsi" w:cstheme="minorHAnsi"/>
          <w:b/>
          <w:bCs/>
          <w:sz w:val="22"/>
          <w:szCs w:val="22"/>
        </w:rPr>
        <w:t>Die Maßnahmen von SÜDPACK im Überblick</w:t>
      </w:r>
    </w:p>
    <w:p w14:paraId="65500FAE" w14:textId="19BD64C5" w:rsidR="0044236B" w:rsidRDefault="002B097D" w:rsidP="0044236B">
      <w:pPr>
        <w:tabs>
          <w:tab w:val="left" w:pos="5670"/>
          <w:tab w:val="left" w:pos="5954"/>
        </w:tabs>
        <w:spacing w:before="240" w:after="240" w:line="360" w:lineRule="auto"/>
        <w:ind w:right="1701"/>
        <w:jc w:val="both"/>
        <w:rPr>
          <w:rFonts w:asciiTheme="minorHAnsi" w:hAnsiTheme="minorHAnsi" w:cstheme="minorHAnsi"/>
          <w:sz w:val="22"/>
          <w:szCs w:val="22"/>
        </w:rPr>
      </w:pPr>
      <w:r>
        <w:rPr>
          <w:rFonts w:asciiTheme="minorHAnsi" w:hAnsiTheme="minorHAnsi" w:cstheme="minorHAnsi"/>
          <w:sz w:val="22"/>
          <w:szCs w:val="22"/>
        </w:rPr>
        <w:t xml:space="preserve">In den vergangenen Monaten hat </w:t>
      </w:r>
      <w:r w:rsidR="00881C76">
        <w:rPr>
          <w:rFonts w:asciiTheme="minorHAnsi" w:hAnsiTheme="minorHAnsi" w:cstheme="minorHAnsi"/>
          <w:sz w:val="22"/>
          <w:szCs w:val="22"/>
        </w:rPr>
        <w:t>der international tätige Folienhersteller</w:t>
      </w:r>
      <w:r>
        <w:rPr>
          <w:rFonts w:asciiTheme="minorHAnsi" w:hAnsiTheme="minorHAnsi" w:cstheme="minorHAnsi"/>
          <w:sz w:val="22"/>
          <w:szCs w:val="22"/>
        </w:rPr>
        <w:t xml:space="preserve"> </w:t>
      </w:r>
      <w:r w:rsidR="0044236B">
        <w:rPr>
          <w:rFonts w:asciiTheme="minorHAnsi" w:hAnsiTheme="minorHAnsi" w:cstheme="minorHAnsi"/>
          <w:sz w:val="22"/>
          <w:szCs w:val="22"/>
        </w:rPr>
        <w:t xml:space="preserve">im Sinne einer nachhaltigen Supply Chain </w:t>
      </w:r>
      <w:r w:rsidR="004B271C">
        <w:rPr>
          <w:rFonts w:asciiTheme="minorHAnsi" w:hAnsiTheme="minorHAnsi" w:cstheme="minorHAnsi"/>
          <w:sz w:val="22"/>
          <w:szCs w:val="22"/>
        </w:rPr>
        <w:t xml:space="preserve">sowie fairer Arbeitsbedingungen </w:t>
      </w:r>
      <w:r>
        <w:rPr>
          <w:rFonts w:asciiTheme="minorHAnsi" w:hAnsiTheme="minorHAnsi" w:cstheme="minorHAnsi"/>
          <w:sz w:val="22"/>
          <w:szCs w:val="22"/>
        </w:rPr>
        <w:t xml:space="preserve">die Risiken seiner Lieferkette </w:t>
      </w:r>
      <w:r w:rsidR="0044236B">
        <w:rPr>
          <w:rFonts w:asciiTheme="minorHAnsi" w:hAnsiTheme="minorHAnsi" w:cstheme="minorHAnsi"/>
          <w:sz w:val="22"/>
          <w:szCs w:val="22"/>
        </w:rPr>
        <w:t xml:space="preserve">analysiert. </w:t>
      </w:r>
      <w:r w:rsidR="00F249A7" w:rsidRPr="002A3F25">
        <w:rPr>
          <w:rFonts w:asciiTheme="minorHAnsi" w:hAnsiTheme="minorHAnsi" w:cstheme="minorHAnsi"/>
          <w:sz w:val="22"/>
          <w:szCs w:val="22"/>
        </w:rPr>
        <w:t>Unmittelbare Lieferanten w</w:t>
      </w:r>
      <w:r w:rsidR="0044236B">
        <w:rPr>
          <w:rFonts w:asciiTheme="minorHAnsi" w:hAnsiTheme="minorHAnsi" w:cstheme="minorHAnsi"/>
          <w:sz w:val="22"/>
          <w:szCs w:val="22"/>
        </w:rPr>
        <w:t xml:space="preserve">urden </w:t>
      </w:r>
      <w:r w:rsidR="00F249A7" w:rsidRPr="002A3F25">
        <w:rPr>
          <w:rFonts w:asciiTheme="minorHAnsi" w:hAnsiTheme="minorHAnsi" w:cstheme="minorHAnsi"/>
          <w:sz w:val="22"/>
          <w:szCs w:val="22"/>
        </w:rPr>
        <w:t xml:space="preserve">anhand ihres Branchen- und Länderrisikos überprüft, um tatsächliche und potenzielle menschenrechtliche und umweltbezogene Risiken in </w:t>
      </w:r>
      <w:r w:rsidR="0044236B">
        <w:rPr>
          <w:rFonts w:asciiTheme="minorHAnsi" w:hAnsiTheme="minorHAnsi" w:cstheme="minorHAnsi"/>
          <w:sz w:val="22"/>
          <w:szCs w:val="22"/>
        </w:rPr>
        <w:t>der</w:t>
      </w:r>
      <w:r w:rsidR="00F249A7" w:rsidRPr="002A3F25">
        <w:rPr>
          <w:rFonts w:asciiTheme="minorHAnsi" w:hAnsiTheme="minorHAnsi" w:cstheme="minorHAnsi"/>
          <w:sz w:val="22"/>
          <w:szCs w:val="22"/>
        </w:rPr>
        <w:t xml:space="preserve"> Lieferkette feststellen </w:t>
      </w:r>
      <w:r w:rsidR="00C440F7">
        <w:rPr>
          <w:rFonts w:asciiTheme="minorHAnsi" w:hAnsiTheme="minorHAnsi" w:cstheme="minorHAnsi"/>
          <w:sz w:val="22"/>
          <w:szCs w:val="22"/>
        </w:rPr>
        <w:t>und entsprechende</w:t>
      </w:r>
      <w:r w:rsidR="00F249A7" w:rsidRPr="002A3F25">
        <w:rPr>
          <w:rFonts w:asciiTheme="minorHAnsi" w:hAnsiTheme="minorHAnsi" w:cstheme="minorHAnsi"/>
          <w:sz w:val="22"/>
          <w:szCs w:val="22"/>
        </w:rPr>
        <w:t xml:space="preserve"> Maßnahmen zur Verhinderung und Minimierung umsetzen</w:t>
      </w:r>
      <w:r w:rsidR="00C440F7">
        <w:rPr>
          <w:rFonts w:asciiTheme="minorHAnsi" w:hAnsiTheme="minorHAnsi" w:cstheme="minorHAnsi"/>
          <w:sz w:val="22"/>
          <w:szCs w:val="22"/>
        </w:rPr>
        <w:t xml:space="preserve"> zu können</w:t>
      </w:r>
      <w:r w:rsidR="00F249A7" w:rsidRPr="002A3F25">
        <w:rPr>
          <w:rFonts w:asciiTheme="minorHAnsi" w:hAnsiTheme="minorHAnsi" w:cstheme="minorHAnsi"/>
          <w:sz w:val="22"/>
          <w:szCs w:val="22"/>
        </w:rPr>
        <w:t xml:space="preserve">. </w:t>
      </w:r>
      <w:r w:rsidR="000F701C">
        <w:rPr>
          <w:rFonts w:asciiTheme="minorHAnsi" w:hAnsiTheme="minorHAnsi" w:cstheme="minorHAnsi"/>
          <w:sz w:val="22"/>
          <w:szCs w:val="22"/>
        </w:rPr>
        <w:t>Zusätzlich</w:t>
      </w:r>
      <w:r w:rsidR="00F249A7" w:rsidRPr="002A3F25">
        <w:rPr>
          <w:rFonts w:asciiTheme="minorHAnsi" w:hAnsiTheme="minorHAnsi" w:cstheme="minorHAnsi"/>
          <w:sz w:val="22"/>
          <w:szCs w:val="22"/>
        </w:rPr>
        <w:t xml:space="preserve"> erfolgt</w:t>
      </w:r>
      <w:r w:rsidR="000F701C">
        <w:rPr>
          <w:rFonts w:asciiTheme="minorHAnsi" w:hAnsiTheme="minorHAnsi" w:cstheme="minorHAnsi"/>
          <w:sz w:val="22"/>
          <w:szCs w:val="22"/>
        </w:rPr>
        <w:t>e</w:t>
      </w:r>
      <w:r w:rsidR="00F249A7" w:rsidRPr="002A3F25">
        <w:rPr>
          <w:rFonts w:asciiTheme="minorHAnsi" w:hAnsiTheme="minorHAnsi" w:cstheme="minorHAnsi"/>
          <w:sz w:val="22"/>
          <w:szCs w:val="22"/>
        </w:rPr>
        <w:t xml:space="preserve"> insbesondere bei Lieferanten mit einem hohen Risiko für diese Themen sowohl eine firmen</w:t>
      </w:r>
      <w:r w:rsidR="00513C90">
        <w:rPr>
          <w:rFonts w:asciiTheme="minorHAnsi" w:hAnsiTheme="minorHAnsi" w:cstheme="minorHAnsi"/>
          <w:sz w:val="22"/>
          <w:szCs w:val="22"/>
        </w:rPr>
        <w:t>interne</w:t>
      </w:r>
      <w:r w:rsidR="00F249A7" w:rsidRPr="002A3F25">
        <w:rPr>
          <w:rFonts w:asciiTheme="minorHAnsi" w:hAnsiTheme="minorHAnsi" w:cstheme="minorHAnsi"/>
          <w:sz w:val="22"/>
          <w:szCs w:val="22"/>
        </w:rPr>
        <w:t xml:space="preserve"> </w:t>
      </w:r>
      <w:r w:rsidR="000F701C">
        <w:rPr>
          <w:rFonts w:asciiTheme="minorHAnsi" w:hAnsiTheme="minorHAnsi" w:cstheme="minorHAnsi"/>
          <w:sz w:val="22"/>
          <w:szCs w:val="22"/>
        </w:rPr>
        <w:t>als</w:t>
      </w:r>
      <w:r w:rsidR="00F249A7" w:rsidRPr="002A3F25">
        <w:rPr>
          <w:rFonts w:asciiTheme="minorHAnsi" w:hAnsiTheme="minorHAnsi" w:cstheme="minorHAnsi"/>
          <w:sz w:val="22"/>
          <w:szCs w:val="22"/>
        </w:rPr>
        <w:t xml:space="preserve"> auch eine externe Bewertung über die </w:t>
      </w:r>
      <w:proofErr w:type="spellStart"/>
      <w:r w:rsidR="00F249A7" w:rsidRPr="002A3F25">
        <w:rPr>
          <w:rFonts w:asciiTheme="minorHAnsi" w:hAnsiTheme="minorHAnsi" w:cstheme="minorHAnsi"/>
          <w:sz w:val="22"/>
          <w:szCs w:val="22"/>
        </w:rPr>
        <w:t>EcoVadis</w:t>
      </w:r>
      <w:proofErr w:type="spellEnd"/>
      <w:r w:rsidR="00F249A7" w:rsidRPr="002A3F25">
        <w:rPr>
          <w:rFonts w:asciiTheme="minorHAnsi" w:hAnsiTheme="minorHAnsi" w:cstheme="minorHAnsi"/>
          <w:sz w:val="22"/>
          <w:szCs w:val="22"/>
        </w:rPr>
        <w:t xml:space="preserve"> </w:t>
      </w:r>
      <w:proofErr w:type="spellStart"/>
      <w:r w:rsidR="00F249A7" w:rsidRPr="002A3F25">
        <w:rPr>
          <w:rFonts w:asciiTheme="minorHAnsi" w:hAnsiTheme="minorHAnsi" w:cstheme="minorHAnsi"/>
          <w:sz w:val="22"/>
          <w:szCs w:val="22"/>
        </w:rPr>
        <w:t>Scorecard</w:t>
      </w:r>
      <w:proofErr w:type="spellEnd"/>
      <w:r w:rsidR="00F249A7" w:rsidRPr="002A3F25">
        <w:rPr>
          <w:rFonts w:asciiTheme="minorHAnsi" w:hAnsiTheme="minorHAnsi" w:cstheme="minorHAnsi"/>
          <w:sz w:val="22"/>
          <w:szCs w:val="22"/>
        </w:rPr>
        <w:t xml:space="preserve">. </w:t>
      </w:r>
      <w:r w:rsidR="000F701C">
        <w:rPr>
          <w:rFonts w:asciiTheme="minorHAnsi" w:hAnsiTheme="minorHAnsi" w:cstheme="minorHAnsi"/>
          <w:sz w:val="22"/>
          <w:szCs w:val="22"/>
        </w:rPr>
        <w:t>„</w:t>
      </w:r>
      <w:r w:rsidR="00F249A7" w:rsidRPr="002A3F25">
        <w:rPr>
          <w:rFonts w:asciiTheme="minorHAnsi" w:hAnsiTheme="minorHAnsi" w:cstheme="minorHAnsi"/>
          <w:sz w:val="22"/>
          <w:szCs w:val="22"/>
        </w:rPr>
        <w:t xml:space="preserve">Durch ein regelmäßiges Reporting und die Überprüfung </w:t>
      </w:r>
      <w:r w:rsidR="000F701C">
        <w:rPr>
          <w:rFonts w:asciiTheme="minorHAnsi" w:hAnsiTheme="minorHAnsi" w:cstheme="minorHAnsi"/>
          <w:sz w:val="22"/>
          <w:szCs w:val="22"/>
        </w:rPr>
        <w:t>sowie</w:t>
      </w:r>
      <w:r w:rsidR="00F249A7" w:rsidRPr="002A3F25">
        <w:rPr>
          <w:rFonts w:asciiTheme="minorHAnsi" w:hAnsiTheme="minorHAnsi" w:cstheme="minorHAnsi"/>
          <w:sz w:val="22"/>
          <w:szCs w:val="22"/>
        </w:rPr>
        <w:t xml:space="preserve"> Aktualisierung </w:t>
      </w:r>
      <w:r w:rsidR="0044236B">
        <w:rPr>
          <w:rFonts w:asciiTheme="minorHAnsi" w:hAnsiTheme="minorHAnsi" w:cstheme="minorHAnsi"/>
          <w:sz w:val="22"/>
          <w:szCs w:val="22"/>
        </w:rPr>
        <w:t>der</w:t>
      </w:r>
      <w:r w:rsidR="00F249A7" w:rsidRPr="002A3F25">
        <w:rPr>
          <w:rFonts w:asciiTheme="minorHAnsi" w:hAnsiTheme="minorHAnsi" w:cstheme="minorHAnsi"/>
          <w:sz w:val="22"/>
          <w:szCs w:val="22"/>
        </w:rPr>
        <w:t xml:space="preserve"> Risikoanalysen </w:t>
      </w:r>
      <w:r w:rsidR="000F701C">
        <w:rPr>
          <w:rFonts w:asciiTheme="minorHAnsi" w:hAnsiTheme="minorHAnsi" w:cstheme="minorHAnsi"/>
          <w:sz w:val="22"/>
          <w:szCs w:val="22"/>
        </w:rPr>
        <w:t>können wir</w:t>
      </w:r>
      <w:r w:rsidR="00F249A7" w:rsidRPr="002A3F25">
        <w:rPr>
          <w:rFonts w:asciiTheme="minorHAnsi" w:hAnsiTheme="minorHAnsi" w:cstheme="minorHAnsi"/>
          <w:sz w:val="22"/>
          <w:szCs w:val="22"/>
        </w:rPr>
        <w:t xml:space="preserve"> die Wirksamkeit der Maßnahmen </w:t>
      </w:r>
      <w:r w:rsidR="000F701C">
        <w:rPr>
          <w:rFonts w:asciiTheme="minorHAnsi" w:hAnsiTheme="minorHAnsi" w:cstheme="minorHAnsi"/>
          <w:sz w:val="22"/>
          <w:szCs w:val="22"/>
        </w:rPr>
        <w:t xml:space="preserve">gut </w:t>
      </w:r>
      <w:r w:rsidR="00F249A7" w:rsidRPr="002A3F25">
        <w:rPr>
          <w:rFonts w:asciiTheme="minorHAnsi" w:hAnsiTheme="minorHAnsi" w:cstheme="minorHAnsi"/>
          <w:sz w:val="22"/>
          <w:szCs w:val="22"/>
        </w:rPr>
        <w:t xml:space="preserve">kontrollieren und </w:t>
      </w:r>
      <w:r w:rsidR="000F701C">
        <w:rPr>
          <w:rFonts w:asciiTheme="minorHAnsi" w:hAnsiTheme="minorHAnsi" w:cstheme="minorHAnsi"/>
          <w:sz w:val="22"/>
          <w:szCs w:val="22"/>
        </w:rPr>
        <w:t xml:space="preserve">vor allem auch </w:t>
      </w:r>
      <w:r w:rsidR="00F249A7" w:rsidRPr="002A3F25">
        <w:rPr>
          <w:rFonts w:asciiTheme="minorHAnsi" w:hAnsiTheme="minorHAnsi" w:cstheme="minorHAnsi"/>
          <w:sz w:val="22"/>
          <w:szCs w:val="22"/>
        </w:rPr>
        <w:t>kontinuierlich weiterentwickeln</w:t>
      </w:r>
      <w:r w:rsidR="000F701C">
        <w:rPr>
          <w:rFonts w:asciiTheme="minorHAnsi" w:hAnsiTheme="minorHAnsi" w:cstheme="minorHAnsi"/>
          <w:sz w:val="22"/>
          <w:szCs w:val="22"/>
        </w:rPr>
        <w:t xml:space="preserve">“, </w:t>
      </w:r>
      <w:r w:rsidR="00FA7697">
        <w:rPr>
          <w:rFonts w:asciiTheme="minorHAnsi" w:hAnsiTheme="minorHAnsi" w:cstheme="minorHAnsi"/>
          <w:sz w:val="22"/>
          <w:szCs w:val="22"/>
        </w:rPr>
        <w:t>unterstreicht</w:t>
      </w:r>
      <w:r w:rsidR="000F701C">
        <w:rPr>
          <w:rFonts w:asciiTheme="minorHAnsi" w:hAnsiTheme="minorHAnsi" w:cstheme="minorHAnsi"/>
          <w:sz w:val="22"/>
          <w:szCs w:val="22"/>
        </w:rPr>
        <w:t xml:space="preserve"> Lisa-Marie Schmidberger, die </w:t>
      </w:r>
      <w:r w:rsidR="00D051F5">
        <w:rPr>
          <w:rFonts w:asciiTheme="minorHAnsi" w:hAnsiTheme="minorHAnsi" w:cstheme="minorHAnsi"/>
          <w:sz w:val="22"/>
          <w:szCs w:val="22"/>
        </w:rPr>
        <w:t xml:space="preserve">bei SÜDPACK als Projektmanagerin unter anderem für die Nachhaltigkeitsberichtserstattung verantwortlich zeichnet. </w:t>
      </w:r>
      <w:r w:rsidR="000F701C">
        <w:rPr>
          <w:rFonts w:asciiTheme="minorHAnsi" w:hAnsiTheme="minorHAnsi" w:cstheme="minorHAnsi"/>
          <w:sz w:val="22"/>
          <w:szCs w:val="22"/>
        </w:rPr>
        <w:t xml:space="preserve"> </w:t>
      </w:r>
    </w:p>
    <w:p w14:paraId="5113602A" w14:textId="11CF9896" w:rsidR="00986B4C" w:rsidRPr="00C606AB" w:rsidRDefault="00AD393D" w:rsidP="00986B4C">
      <w:pPr>
        <w:tabs>
          <w:tab w:val="left" w:pos="5670"/>
          <w:tab w:val="left" w:pos="5954"/>
        </w:tabs>
        <w:spacing w:before="240" w:after="240" w:line="360" w:lineRule="auto"/>
        <w:ind w:right="1701"/>
        <w:jc w:val="both"/>
        <w:rPr>
          <w:rFonts w:asciiTheme="minorHAnsi" w:hAnsiTheme="minorHAnsi" w:cstheme="minorHAnsi"/>
          <w:sz w:val="22"/>
          <w:szCs w:val="22"/>
        </w:rPr>
      </w:pPr>
      <w:r>
        <w:rPr>
          <w:rFonts w:asciiTheme="minorHAnsi" w:hAnsiTheme="minorHAnsi" w:cstheme="minorHAnsi"/>
          <w:sz w:val="22"/>
          <w:szCs w:val="22"/>
        </w:rPr>
        <w:t xml:space="preserve">Gleichzeitig wurde das Schulungsangebot im Bereich der sozialen Themen signifikant erweitert, um die </w:t>
      </w:r>
      <w:r w:rsidR="00D051F5">
        <w:rPr>
          <w:rFonts w:asciiTheme="minorHAnsi" w:hAnsiTheme="minorHAnsi" w:cstheme="minorHAnsi"/>
          <w:sz w:val="22"/>
          <w:szCs w:val="22"/>
        </w:rPr>
        <w:t xml:space="preserve">Mitarbeitenden </w:t>
      </w:r>
      <w:r>
        <w:rPr>
          <w:rFonts w:asciiTheme="minorHAnsi" w:hAnsiTheme="minorHAnsi" w:cstheme="minorHAnsi"/>
          <w:sz w:val="22"/>
          <w:szCs w:val="22"/>
        </w:rPr>
        <w:t>noch besser für die Unternehmensgrundsätze und Werte sensibilisieren</w:t>
      </w:r>
      <w:r w:rsidR="003F3DE3">
        <w:rPr>
          <w:rFonts w:asciiTheme="minorHAnsi" w:hAnsiTheme="minorHAnsi" w:cstheme="minorHAnsi"/>
          <w:sz w:val="22"/>
          <w:szCs w:val="22"/>
        </w:rPr>
        <w:t xml:space="preserve"> </w:t>
      </w:r>
      <w:r>
        <w:rPr>
          <w:rFonts w:asciiTheme="minorHAnsi" w:hAnsiTheme="minorHAnsi" w:cstheme="minorHAnsi"/>
          <w:sz w:val="22"/>
          <w:szCs w:val="22"/>
        </w:rPr>
        <w:t xml:space="preserve">zu können. </w:t>
      </w:r>
      <w:r w:rsidR="00986B4C">
        <w:rPr>
          <w:rFonts w:asciiTheme="minorHAnsi" w:hAnsiTheme="minorHAnsi" w:cstheme="minorHAnsi"/>
          <w:sz w:val="22"/>
          <w:szCs w:val="22"/>
        </w:rPr>
        <w:t>Vor allem die Arbeitsbedingungen der wesentlichen Lieferanten sind für Carolin Grimbacher „ein Spiegel der eigenen Werte, die wir in unserer Unternehmensgruppe sichergestellt wissen wollen – und die wir auch in unserem Nachhaltigkeitsbericht stetig fortschreiben werden. Insofern legen wir hier besonders hohe Maßstäbe an.“</w:t>
      </w:r>
    </w:p>
    <w:p w14:paraId="6FE40B65" w14:textId="557C1CAC" w:rsidR="0047638D" w:rsidRDefault="00E51987" w:rsidP="0044236B">
      <w:pPr>
        <w:tabs>
          <w:tab w:val="left" w:pos="5670"/>
          <w:tab w:val="left" w:pos="5954"/>
        </w:tabs>
        <w:spacing w:before="240" w:after="240" w:line="360" w:lineRule="auto"/>
        <w:ind w:right="1701"/>
        <w:jc w:val="both"/>
        <w:rPr>
          <w:rFonts w:asciiTheme="minorHAnsi" w:hAnsiTheme="minorHAnsi" w:cstheme="minorHAnsi"/>
          <w:sz w:val="22"/>
          <w:szCs w:val="22"/>
        </w:rPr>
      </w:pPr>
      <w:r>
        <w:rPr>
          <w:rFonts w:asciiTheme="minorHAnsi" w:hAnsiTheme="minorHAnsi" w:cstheme="minorHAnsi"/>
          <w:sz w:val="22"/>
          <w:szCs w:val="22"/>
        </w:rPr>
        <w:lastRenderedPageBreak/>
        <w:t xml:space="preserve">Bei SÜDPACK </w:t>
      </w:r>
      <w:r w:rsidR="00C87CC8">
        <w:rPr>
          <w:rFonts w:asciiTheme="minorHAnsi" w:hAnsiTheme="minorHAnsi" w:cstheme="minorHAnsi"/>
          <w:sz w:val="22"/>
          <w:szCs w:val="22"/>
        </w:rPr>
        <w:t>tragen</w:t>
      </w:r>
      <w:r>
        <w:rPr>
          <w:rFonts w:asciiTheme="minorHAnsi" w:hAnsiTheme="minorHAnsi" w:cstheme="minorHAnsi"/>
          <w:sz w:val="22"/>
          <w:szCs w:val="22"/>
        </w:rPr>
        <w:t xml:space="preserve"> e</w:t>
      </w:r>
      <w:r w:rsidR="003F3DE3">
        <w:rPr>
          <w:rFonts w:asciiTheme="minorHAnsi" w:hAnsiTheme="minorHAnsi" w:cstheme="minorHAnsi"/>
          <w:sz w:val="22"/>
          <w:szCs w:val="22"/>
        </w:rPr>
        <w:t xml:space="preserve">in Compliance-Beauftragter, ein Compliance-Ausschuss sowie ein </w:t>
      </w:r>
      <w:proofErr w:type="spellStart"/>
      <w:r w:rsidR="003F3DE3">
        <w:rPr>
          <w:rFonts w:asciiTheme="minorHAnsi" w:hAnsiTheme="minorHAnsi" w:cstheme="minorHAnsi"/>
          <w:sz w:val="22"/>
          <w:szCs w:val="22"/>
        </w:rPr>
        <w:t>Social</w:t>
      </w:r>
      <w:proofErr w:type="spellEnd"/>
      <w:r w:rsidR="003F3DE3">
        <w:rPr>
          <w:rFonts w:asciiTheme="minorHAnsi" w:hAnsiTheme="minorHAnsi" w:cstheme="minorHAnsi"/>
          <w:sz w:val="22"/>
          <w:szCs w:val="22"/>
        </w:rPr>
        <w:t xml:space="preserve"> Performance Team </w:t>
      </w:r>
      <w:r w:rsidR="00F04B5C">
        <w:rPr>
          <w:rFonts w:asciiTheme="minorHAnsi" w:hAnsiTheme="minorHAnsi" w:cstheme="minorHAnsi"/>
          <w:sz w:val="22"/>
          <w:szCs w:val="22"/>
        </w:rPr>
        <w:t xml:space="preserve">dafür Sorge, dass alle geltenden Compliance-Regeln bekannt sind, dass </w:t>
      </w:r>
      <w:r w:rsidR="0047638D">
        <w:rPr>
          <w:rFonts w:asciiTheme="minorHAnsi" w:hAnsiTheme="minorHAnsi" w:cstheme="minorHAnsi"/>
          <w:sz w:val="22"/>
          <w:szCs w:val="22"/>
        </w:rPr>
        <w:t>diese</w:t>
      </w:r>
      <w:r w:rsidR="00F04B5C">
        <w:rPr>
          <w:rFonts w:asciiTheme="minorHAnsi" w:hAnsiTheme="minorHAnsi" w:cstheme="minorHAnsi"/>
          <w:sz w:val="22"/>
          <w:szCs w:val="22"/>
        </w:rPr>
        <w:t xml:space="preserve"> in der gesamten Supply Chain eingehalten und dass letztlich auch Regelverletzungen ebenso wie die daraus resultierenden Risiken </w:t>
      </w:r>
      <w:r w:rsidR="0047638D">
        <w:rPr>
          <w:rFonts w:asciiTheme="minorHAnsi" w:hAnsiTheme="minorHAnsi" w:cstheme="minorHAnsi"/>
          <w:sz w:val="22"/>
          <w:szCs w:val="22"/>
        </w:rPr>
        <w:t>minimiert</w:t>
      </w:r>
      <w:r w:rsidR="00F04B5C">
        <w:rPr>
          <w:rFonts w:asciiTheme="minorHAnsi" w:hAnsiTheme="minorHAnsi" w:cstheme="minorHAnsi"/>
          <w:sz w:val="22"/>
          <w:szCs w:val="22"/>
        </w:rPr>
        <w:t xml:space="preserve"> werden. </w:t>
      </w:r>
    </w:p>
    <w:p w14:paraId="5D7F51E1" w14:textId="1CEB1F45" w:rsidR="00F249A7" w:rsidRDefault="00513C90" w:rsidP="0044236B">
      <w:pPr>
        <w:tabs>
          <w:tab w:val="left" w:pos="5670"/>
          <w:tab w:val="left" w:pos="5954"/>
        </w:tabs>
        <w:spacing w:before="240" w:after="240" w:line="360" w:lineRule="auto"/>
        <w:ind w:right="1701"/>
        <w:jc w:val="both"/>
        <w:rPr>
          <w:rFonts w:asciiTheme="minorHAnsi" w:hAnsiTheme="minorHAnsi" w:cstheme="minorHAnsi"/>
          <w:sz w:val="22"/>
          <w:szCs w:val="22"/>
        </w:rPr>
      </w:pPr>
      <w:r>
        <w:rPr>
          <w:rFonts w:asciiTheme="minorHAnsi" w:hAnsiTheme="minorHAnsi" w:cstheme="minorHAnsi"/>
          <w:sz w:val="22"/>
          <w:szCs w:val="22"/>
        </w:rPr>
        <w:t xml:space="preserve">Darüber hinaus bieten sich </w:t>
      </w:r>
      <w:r w:rsidR="0047638D">
        <w:rPr>
          <w:rFonts w:asciiTheme="minorHAnsi" w:hAnsiTheme="minorHAnsi" w:cstheme="minorHAnsi"/>
          <w:sz w:val="22"/>
          <w:szCs w:val="22"/>
        </w:rPr>
        <w:t>Mitarbeitende</w:t>
      </w:r>
      <w:r w:rsidR="001072B2">
        <w:rPr>
          <w:rFonts w:asciiTheme="minorHAnsi" w:hAnsiTheme="minorHAnsi" w:cstheme="minorHAnsi"/>
          <w:sz w:val="22"/>
          <w:szCs w:val="22"/>
        </w:rPr>
        <w:t>n</w:t>
      </w:r>
      <w:r w:rsidR="0047638D">
        <w:rPr>
          <w:rFonts w:asciiTheme="minorHAnsi" w:hAnsiTheme="minorHAnsi" w:cstheme="minorHAnsi"/>
          <w:sz w:val="22"/>
          <w:szCs w:val="22"/>
        </w:rPr>
        <w:t>, Lieferanten und alle</w:t>
      </w:r>
      <w:r w:rsidR="001072B2">
        <w:rPr>
          <w:rFonts w:asciiTheme="minorHAnsi" w:hAnsiTheme="minorHAnsi" w:cstheme="minorHAnsi"/>
          <w:sz w:val="22"/>
          <w:szCs w:val="22"/>
        </w:rPr>
        <w:t>n</w:t>
      </w:r>
      <w:r w:rsidR="0047638D">
        <w:rPr>
          <w:rFonts w:asciiTheme="minorHAnsi" w:hAnsiTheme="minorHAnsi" w:cstheme="minorHAnsi"/>
          <w:sz w:val="22"/>
          <w:szCs w:val="22"/>
        </w:rPr>
        <w:t xml:space="preserve"> weiteren betroffenen Stakeholder</w:t>
      </w:r>
      <w:r w:rsidR="001072B2">
        <w:rPr>
          <w:rFonts w:asciiTheme="minorHAnsi" w:hAnsiTheme="minorHAnsi" w:cstheme="minorHAnsi"/>
          <w:sz w:val="22"/>
          <w:szCs w:val="22"/>
        </w:rPr>
        <w:t>n</w:t>
      </w:r>
      <w:r w:rsidR="0047638D">
        <w:rPr>
          <w:rFonts w:asciiTheme="minorHAnsi" w:hAnsiTheme="minorHAnsi" w:cstheme="minorHAnsi"/>
          <w:sz w:val="22"/>
          <w:szCs w:val="22"/>
        </w:rPr>
        <w:t xml:space="preserve"> </w:t>
      </w:r>
      <w:r w:rsidR="001072B2">
        <w:rPr>
          <w:rFonts w:asciiTheme="minorHAnsi" w:hAnsiTheme="minorHAnsi" w:cstheme="minorHAnsi"/>
          <w:sz w:val="22"/>
          <w:szCs w:val="22"/>
        </w:rPr>
        <w:t>durch die Implementierung</w:t>
      </w:r>
      <w:r w:rsidR="0047638D">
        <w:rPr>
          <w:rFonts w:asciiTheme="minorHAnsi" w:hAnsiTheme="minorHAnsi" w:cstheme="minorHAnsi"/>
          <w:sz w:val="22"/>
          <w:szCs w:val="22"/>
        </w:rPr>
        <w:t xml:space="preserve"> verschiedene</w:t>
      </w:r>
      <w:r w:rsidR="001072B2">
        <w:rPr>
          <w:rFonts w:asciiTheme="minorHAnsi" w:hAnsiTheme="minorHAnsi" w:cstheme="minorHAnsi"/>
          <w:sz w:val="22"/>
          <w:szCs w:val="22"/>
        </w:rPr>
        <w:t>r Beschwerdemechanismen und eines „Whistleblower-Systems“ gleich mehrere</w:t>
      </w:r>
      <w:r w:rsidR="0047638D">
        <w:rPr>
          <w:rFonts w:asciiTheme="minorHAnsi" w:hAnsiTheme="minorHAnsi" w:cstheme="minorHAnsi"/>
          <w:sz w:val="22"/>
          <w:szCs w:val="22"/>
        </w:rPr>
        <w:t xml:space="preserve"> Möglichkeiten, </w:t>
      </w:r>
      <w:r w:rsidR="001072B2">
        <w:rPr>
          <w:rFonts w:asciiTheme="minorHAnsi" w:hAnsiTheme="minorHAnsi" w:cstheme="minorHAnsi"/>
          <w:sz w:val="22"/>
          <w:szCs w:val="22"/>
        </w:rPr>
        <w:t xml:space="preserve">um </w:t>
      </w:r>
      <w:r w:rsidR="00F249A7" w:rsidRPr="002A3F25">
        <w:rPr>
          <w:rFonts w:asciiTheme="minorHAnsi" w:hAnsiTheme="minorHAnsi" w:cstheme="minorHAnsi"/>
          <w:sz w:val="22"/>
          <w:szCs w:val="22"/>
        </w:rPr>
        <w:t>Risiken und Verletzungen der Menschenrechte und der Umwelt zu melden</w:t>
      </w:r>
      <w:r w:rsidR="001072B2">
        <w:rPr>
          <w:rFonts w:asciiTheme="minorHAnsi" w:hAnsiTheme="minorHAnsi" w:cstheme="minorHAnsi"/>
          <w:sz w:val="22"/>
          <w:szCs w:val="22"/>
        </w:rPr>
        <w:t xml:space="preserve">. </w:t>
      </w:r>
    </w:p>
    <w:p w14:paraId="5BB74ECD" w14:textId="77777777" w:rsidR="004B26FF" w:rsidRPr="002A3F25" w:rsidRDefault="004B26FF" w:rsidP="004B26FF">
      <w:pPr>
        <w:tabs>
          <w:tab w:val="left" w:pos="5670"/>
          <w:tab w:val="left" w:pos="5954"/>
        </w:tabs>
        <w:spacing w:before="240" w:after="240" w:line="360" w:lineRule="auto"/>
        <w:ind w:right="1701"/>
        <w:jc w:val="both"/>
        <w:rPr>
          <w:rFonts w:asciiTheme="minorHAnsi" w:hAnsiTheme="minorHAnsi" w:cstheme="minorHAnsi"/>
          <w:b/>
          <w:sz w:val="22"/>
          <w:szCs w:val="22"/>
          <w:u w:val="single"/>
        </w:rPr>
      </w:pPr>
    </w:p>
    <w:p w14:paraId="31E48555" w14:textId="77777777" w:rsidR="004C232B" w:rsidRDefault="004C232B" w:rsidP="004C232B">
      <w:pPr>
        <w:tabs>
          <w:tab w:val="left" w:pos="5670"/>
          <w:tab w:val="left" w:pos="5954"/>
        </w:tabs>
        <w:spacing w:before="240" w:after="240" w:line="360" w:lineRule="auto"/>
        <w:ind w:right="1701"/>
        <w:jc w:val="both"/>
        <w:rPr>
          <w:rFonts w:asciiTheme="minorHAnsi" w:hAnsiTheme="minorHAnsi" w:cstheme="minorHAnsi"/>
          <w:b/>
          <w:sz w:val="22"/>
          <w:szCs w:val="22"/>
          <w:u w:val="single"/>
        </w:rPr>
      </w:pPr>
      <w:r>
        <w:rPr>
          <w:rFonts w:asciiTheme="minorHAnsi" w:hAnsiTheme="minorHAnsi" w:cstheme="minorHAnsi"/>
          <w:b/>
          <w:sz w:val="22"/>
          <w:szCs w:val="22"/>
          <w:u w:val="single"/>
        </w:rPr>
        <w:t>Über SÜDPACK</w:t>
      </w:r>
    </w:p>
    <w:p w14:paraId="26DBEEC4" w14:textId="77777777" w:rsidR="004C232B" w:rsidRDefault="004C232B" w:rsidP="004C232B">
      <w:pPr>
        <w:spacing w:line="360" w:lineRule="auto"/>
        <w:ind w:right="1701"/>
        <w:jc w:val="both"/>
        <w:rPr>
          <w:rFonts w:asciiTheme="minorHAnsi" w:hAnsiTheme="minorHAnsi" w:cstheme="minorHAnsi"/>
          <w:bCs/>
          <w:sz w:val="22"/>
          <w:szCs w:val="22"/>
        </w:rPr>
      </w:pPr>
      <w:r>
        <w:rPr>
          <w:rFonts w:asciiTheme="minorHAnsi" w:hAnsiTheme="minorHAnsi" w:cstheme="minorHAnsi"/>
          <w:bCs/>
          <w:sz w:val="22"/>
          <w:szCs w:val="22"/>
        </w:rPr>
        <w:t xml:space="preserve">SÜDPACK ist ein führender Hersteller von Hochleistungsfolien und Verpackungslösungen für die Lebensmittel-, Non-Food- und Medizingüterindustrie sowie von kundenindividuellen Compounds für technisch anspruchsvolle Anwendungsbereiche. </w:t>
      </w:r>
    </w:p>
    <w:p w14:paraId="5E638EDC" w14:textId="77777777" w:rsidR="004C232B" w:rsidRDefault="004C232B" w:rsidP="004C232B">
      <w:pPr>
        <w:spacing w:line="360" w:lineRule="auto"/>
        <w:ind w:right="1701"/>
        <w:jc w:val="both"/>
        <w:rPr>
          <w:rFonts w:asciiTheme="minorHAnsi" w:hAnsiTheme="minorHAnsi" w:cstheme="minorHAnsi"/>
          <w:bCs/>
          <w:sz w:val="22"/>
          <w:szCs w:val="22"/>
        </w:rPr>
      </w:pPr>
      <w:r>
        <w:rPr>
          <w:rFonts w:asciiTheme="minorHAnsi" w:hAnsiTheme="minorHAnsi" w:cstheme="minorHAnsi"/>
          <w:bCs/>
          <w:sz w:val="22"/>
          <w:szCs w:val="22"/>
        </w:rPr>
        <w:t>Der Hauptsitz des Familienunternehmens, das 1964 von Alfred Remmele gegründet wurde, befindet sich in Ochsenhausen. Die Produktionsstandorte in Deutschland, Frankreich, Polen, Indien, der Schweiz, den Niederlanden und den USA sind mit modernster Anlagentechnologie ausgestattet und fertigen nach höchsten Standards, unter anderem auch unter Reinraumbedingungen. Das weltweite Vertriebs- und Servicenetz stellt eine hohe Kundennähe sowie eine umfassende anwendungstechnische Betreuung in mehr als 70 Ländern sicher.</w:t>
      </w:r>
    </w:p>
    <w:p w14:paraId="2C6C7237" w14:textId="77777777" w:rsidR="004C232B" w:rsidRDefault="004C232B" w:rsidP="004C232B">
      <w:pPr>
        <w:spacing w:line="360" w:lineRule="auto"/>
        <w:ind w:right="1701"/>
        <w:jc w:val="both"/>
        <w:rPr>
          <w:rFonts w:asciiTheme="minorHAnsi" w:hAnsiTheme="minorHAnsi" w:cstheme="minorHAnsi"/>
          <w:bCs/>
          <w:sz w:val="22"/>
          <w:szCs w:val="22"/>
        </w:rPr>
      </w:pPr>
      <w:r>
        <w:rPr>
          <w:rFonts w:asciiTheme="minorHAnsi" w:hAnsiTheme="minorHAnsi" w:cstheme="minorHAnsi"/>
          <w:bCs/>
          <w:sz w:val="22"/>
          <w:szCs w:val="22"/>
        </w:rPr>
        <w:t>Mit seinem hochmodernen Entwicklungs- und Anwendungszentrum am Hauptsitz in Ochsenhausen bietet das innovationsorientierte Unternehmen seinen Kunden eine optimale Plattform für die Entwicklung von individuellen und kundenspezifischen Lösungen sowie für die Durchführung von Anwendungstests.</w:t>
      </w:r>
    </w:p>
    <w:p w14:paraId="57667382" w14:textId="77777777" w:rsidR="004C232B" w:rsidRDefault="004C232B" w:rsidP="004C232B">
      <w:pPr>
        <w:spacing w:line="360" w:lineRule="auto"/>
        <w:ind w:right="1701"/>
        <w:jc w:val="both"/>
        <w:rPr>
          <w:rFonts w:asciiTheme="minorHAnsi" w:hAnsiTheme="minorHAnsi" w:cstheme="minorHAnsi"/>
          <w:bCs/>
          <w:color w:val="00B050"/>
          <w:sz w:val="22"/>
          <w:szCs w:val="22"/>
        </w:rPr>
      </w:pPr>
      <w:r>
        <w:rPr>
          <w:rFonts w:asciiTheme="minorHAnsi" w:hAnsiTheme="minorHAnsi" w:cstheme="minorHAnsi"/>
          <w:bCs/>
          <w:sz w:val="22"/>
          <w:szCs w:val="22"/>
        </w:rPr>
        <w:lastRenderedPageBreak/>
        <w:t xml:space="preserve">SÜDPACK fühlt sich einer nachhaltigen Entwicklung verpflichtet und nimmt seine Verantwortung als Arbeitgeber sowie gegenüber der Gesellschaft, der Umwelt und seinen Kunden wahr. Für seine nachhaltigen Produktentwicklungen sowie auch für sein konsequentes Engagement hinsichtlich einer funktionierenden Kreislaufwirtschaft in der Kunststoffindustrie wurde SÜDPACK bereits mehrfach ausgezeichnet. Weitere Informationen unter </w:t>
      </w:r>
      <w:hyperlink r:id="rId8" w:history="1">
        <w:r>
          <w:rPr>
            <w:rStyle w:val="Hyperlink"/>
            <w:rFonts w:asciiTheme="minorHAnsi" w:hAnsiTheme="minorHAnsi" w:cstheme="minorHAnsi"/>
            <w:bCs/>
            <w:color w:val="00B050"/>
            <w:sz w:val="22"/>
            <w:szCs w:val="22"/>
          </w:rPr>
          <w:t>www.suedpack.com</w:t>
        </w:r>
      </w:hyperlink>
      <w:r>
        <w:rPr>
          <w:rFonts w:asciiTheme="minorHAnsi" w:hAnsiTheme="minorHAnsi" w:cstheme="minorHAnsi"/>
          <w:bCs/>
          <w:color w:val="00B050"/>
          <w:sz w:val="22"/>
          <w:szCs w:val="22"/>
        </w:rPr>
        <w:t xml:space="preserve"> </w:t>
      </w:r>
    </w:p>
    <w:p w14:paraId="106A1FAA" w14:textId="77777777" w:rsidR="004C232B" w:rsidRDefault="004C232B" w:rsidP="004C232B">
      <w:pPr>
        <w:tabs>
          <w:tab w:val="left" w:pos="5670"/>
          <w:tab w:val="left" w:pos="5954"/>
        </w:tabs>
        <w:spacing w:line="360" w:lineRule="auto"/>
        <w:ind w:right="1701"/>
        <w:jc w:val="both"/>
        <w:rPr>
          <w:rFonts w:asciiTheme="minorHAnsi" w:hAnsiTheme="minorHAnsi" w:cstheme="minorHAnsi"/>
          <w:iCs/>
          <w:sz w:val="22"/>
          <w:szCs w:val="22"/>
        </w:rPr>
      </w:pPr>
    </w:p>
    <w:p w14:paraId="71B26F3B" w14:textId="77777777" w:rsidR="006B18F3" w:rsidRPr="006404AC" w:rsidRDefault="006B18F3" w:rsidP="00BB24A1">
      <w:pPr>
        <w:autoSpaceDE w:val="0"/>
        <w:autoSpaceDN w:val="0"/>
        <w:adjustRightInd w:val="0"/>
        <w:spacing w:line="360" w:lineRule="auto"/>
        <w:ind w:right="1701"/>
        <w:jc w:val="both"/>
        <w:rPr>
          <w:rFonts w:asciiTheme="minorHAnsi" w:hAnsiTheme="minorHAnsi" w:cstheme="minorHAnsi"/>
          <w:i/>
          <w:sz w:val="22"/>
          <w:szCs w:val="22"/>
        </w:rPr>
      </w:pPr>
    </w:p>
    <w:tbl>
      <w:tblPr>
        <w:tblW w:w="8437" w:type="dxa"/>
        <w:tblInd w:w="-108" w:type="dxa"/>
        <w:tblLook w:val="04A0" w:firstRow="1" w:lastRow="0" w:firstColumn="1" w:lastColumn="0" w:noHBand="0" w:noVBand="1"/>
      </w:tblPr>
      <w:tblGrid>
        <w:gridCol w:w="8437"/>
      </w:tblGrid>
      <w:tr w:rsidR="008F55E3" w:rsidRPr="006404AC" w14:paraId="6FF8456E" w14:textId="77777777" w:rsidTr="003476F0">
        <w:tc>
          <w:tcPr>
            <w:tcW w:w="8437" w:type="dxa"/>
          </w:tcPr>
          <w:p w14:paraId="656226D0" w14:textId="77777777" w:rsidR="008F55E3" w:rsidRPr="006404AC" w:rsidRDefault="008F55E3" w:rsidP="00BB24A1">
            <w:pPr>
              <w:autoSpaceDE w:val="0"/>
              <w:autoSpaceDN w:val="0"/>
              <w:adjustRightInd w:val="0"/>
              <w:spacing w:line="276" w:lineRule="auto"/>
              <w:ind w:right="1701"/>
              <w:jc w:val="both"/>
              <w:rPr>
                <w:rFonts w:asciiTheme="minorHAnsi" w:hAnsiTheme="minorHAnsi" w:cstheme="minorHAnsi"/>
                <w:b/>
                <w:color w:val="000000"/>
                <w:sz w:val="22"/>
                <w:szCs w:val="22"/>
              </w:rPr>
            </w:pPr>
            <w:r w:rsidRPr="006404AC">
              <w:rPr>
                <w:rFonts w:asciiTheme="minorHAnsi" w:hAnsiTheme="minorHAnsi" w:cstheme="minorHAnsi"/>
                <w:b/>
                <w:color w:val="000000"/>
                <w:sz w:val="22"/>
                <w:szCs w:val="22"/>
              </w:rPr>
              <w:t>Unternehmenskontakt</w:t>
            </w:r>
          </w:p>
          <w:p w14:paraId="0177E77D" w14:textId="624270C2" w:rsidR="008F55E3" w:rsidRPr="006404AC" w:rsidRDefault="00E63098" w:rsidP="00BB24A1">
            <w:pPr>
              <w:autoSpaceDE w:val="0"/>
              <w:autoSpaceDN w:val="0"/>
              <w:adjustRightInd w:val="0"/>
              <w:spacing w:line="276" w:lineRule="auto"/>
              <w:ind w:right="1701"/>
              <w:jc w:val="both"/>
              <w:rPr>
                <w:rFonts w:asciiTheme="minorHAnsi" w:hAnsiTheme="minorHAnsi" w:cstheme="minorHAnsi"/>
                <w:color w:val="000000"/>
                <w:sz w:val="22"/>
                <w:szCs w:val="22"/>
              </w:rPr>
            </w:pPr>
            <w:r w:rsidRPr="006404AC">
              <w:rPr>
                <w:rFonts w:asciiTheme="minorHAnsi" w:hAnsiTheme="minorHAnsi" w:cstheme="minorHAnsi"/>
                <w:color w:val="000000"/>
                <w:sz w:val="22"/>
                <w:szCs w:val="22"/>
              </w:rPr>
              <w:t>SÜDPACK</w:t>
            </w:r>
            <w:r w:rsidR="007C09BF" w:rsidRPr="006404AC">
              <w:rPr>
                <w:rFonts w:asciiTheme="minorHAnsi" w:hAnsiTheme="minorHAnsi" w:cstheme="minorHAnsi"/>
                <w:color w:val="000000"/>
                <w:sz w:val="22"/>
                <w:szCs w:val="22"/>
              </w:rPr>
              <w:t xml:space="preserve"> VERPACKUNGEN GmbH &amp; Co. KG</w:t>
            </w:r>
          </w:p>
        </w:tc>
      </w:tr>
      <w:tr w:rsidR="008F55E3" w:rsidRPr="00BF2910" w14:paraId="0075D692" w14:textId="77777777" w:rsidTr="003476F0">
        <w:tc>
          <w:tcPr>
            <w:tcW w:w="8437" w:type="dxa"/>
          </w:tcPr>
          <w:p w14:paraId="228C6E72" w14:textId="172FC62B" w:rsidR="008F55E3" w:rsidRPr="00BF2910" w:rsidRDefault="00B73F0B" w:rsidP="00BB24A1">
            <w:pPr>
              <w:spacing w:line="276" w:lineRule="auto"/>
              <w:ind w:right="1701"/>
              <w:jc w:val="both"/>
              <w:rPr>
                <w:rFonts w:asciiTheme="minorHAnsi" w:hAnsiTheme="minorHAnsi" w:cstheme="minorHAnsi"/>
                <w:sz w:val="22"/>
                <w:szCs w:val="22"/>
              </w:rPr>
            </w:pPr>
            <w:r>
              <w:rPr>
                <w:rFonts w:asciiTheme="minorHAnsi" w:hAnsiTheme="minorHAnsi" w:cstheme="minorHAnsi"/>
                <w:sz w:val="22"/>
                <w:szCs w:val="22"/>
              </w:rPr>
              <w:t>Cordula Schmidt</w:t>
            </w:r>
            <w:r w:rsidR="009A24AE" w:rsidRPr="00BF2910">
              <w:rPr>
                <w:rFonts w:asciiTheme="minorHAnsi" w:hAnsiTheme="minorHAnsi" w:cstheme="minorHAnsi"/>
                <w:sz w:val="22"/>
                <w:szCs w:val="22"/>
              </w:rPr>
              <w:t xml:space="preserve"> / </w:t>
            </w:r>
            <w:r w:rsidR="00410C8B">
              <w:rPr>
                <w:rFonts w:asciiTheme="minorHAnsi" w:hAnsiTheme="minorHAnsi" w:cstheme="minorHAnsi"/>
                <w:sz w:val="22"/>
                <w:szCs w:val="22"/>
              </w:rPr>
              <w:t>Unternehmenskommunikation</w:t>
            </w:r>
          </w:p>
        </w:tc>
      </w:tr>
      <w:tr w:rsidR="008F55E3" w:rsidRPr="00BF2910" w14:paraId="1F3C7758" w14:textId="77777777" w:rsidTr="003476F0">
        <w:tc>
          <w:tcPr>
            <w:tcW w:w="8437" w:type="dxa"/>
          </w:tcPr>
          <w:p w14:paraId="43B559A2" w14:textId="5FC05C98" w:rsidR="008F55E3" w:rsidRPr="00BF2910" w:rsidRDefault="009A24AE"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Jägerstrasse 23</w:t>
            </w:r>
            <w:r w:rsidR="008F55E3" w:rsidRPr="00BF2910">
              <w:rPr>
                <w:rFonts w:asciiTheme="minorHAnsi" w:hAnsiTheme="minorHAnsi" w:cstheme="minorHAnsi"/>
                <w:sz w:val="22"/>
                <w:szCs w:val="22"/>
              </w:rPr>
              <w:t xml:space="preserve"> </w:t>
            </w:r>
          </w:p>
        </w:tc>
      </w:tr>
      <w:tr w:rsidR="008F55E3" w:rsidRPr="00BF2910" w14:paraId="3F0487A8" w14:textId="77777777" w:rsidTr="003476F0">
        <w:tc>
          <w:tcPr>
            <w:tcW w:w="8437" w:type="dxa"/>
          </w:tcPr>
          <w:p w14:paraId="6DBB2197" w14:textId="42AB44B5" w:rsidR="008F55E3" w:rsidRPr="00BF2910" w:rsidRDefault="008F55E3"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D-</w:t>
            </w:r>
            <w:r w:rsidR="009A24AE" w:rsidRPr="00BF2910">
              <w:rPr>
                <w:rFonts w:asciiTheme="minorHAnsi" w:hAnsiTheme="minorHAnsi" w:cstheme="minorHAnsi"/>
                <w:sz w:val="22"/>
                <w:szCs w:val="22"/>
              </w:rPr>
              <w:t>88416</w:t>
            </w:r>
            <w:r w:rsidRPr="00BF2910">
              <w:rPr>
                <w:rFonts w:asciiTheme="minorHAnsi" w:hAnsiTheme="minorHAnsi" w:cstheme="minorHAnsi"/>
                <w:sz w:val="22"/>
                <w:szCs w:val="22"/>
              </w:rPr>
              <w:t xml:space="preserve"> </w:t>
            </w:r>
            <w:r w:rsidR="009A24AE" w:rsidRPr="00BF2910">
              <w:rPr>
                <w:rFonts w:asciiTheme="minorHAnsi" w:hAnsiTheme="minorHAnsi" w:cstheme="minorHAnsi"/>
                <w:sz w:val="22"/>
                <w:szCs w:val="22"/>
              </w:rPr>
              <w:t>Ochsenhausen</w:t>
            </w:r>
          </w:p>
        </w:tc>
      </w:tr>
      <w:tr w:rsidR="008F55E3" w:rsidRPr="00BF2910" w14:paraId="25190C58" w14:textId="77777777" w:rsidTr="003476F0">
        <w:tc>
          <w:tcPr>
            <w:tcW w:w="8437" w:type="dxa"/>
          </w:tcPr>
          <w:p w14:paraId="2BD4FDCB" w14:textId="1ED230C5" w:rsidR="008F55E3" w:rsidRPr="00BF2910" w:rsidRDefault="008F55E3"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 xml:space="preserve">Tel.: +49 (0) </w:t>
            </w:r>
            <w:r w:rsidR="009A24AE" w:rsidRPr="00BF2910">
              <w:rPr>
                <w:rFonts w:asciiTheme="minorHAnsi" w:hAnsiTheme="minorHAnsi" w:cstheme="minorHAnsi"/>
                <w:sz w:val="22"/>
                <w:szCs w:val="22"/>
              </w:rPr>
              <w:t>7352</w:t>
            </w:r>
            <w:r w:rsidRPr="00BF2910">
              <w:rPr>
                <w:rFonts w:asciiTheme="minorHAnsi" w:hAnsiTheme="minorHAnsi" w:cstheme="minorHAnsi"/>
                <w:sz w:val="22"/>
                <w:szCs w:val="22"/>
              </w:rPr>
              <w:t xml:space="preserve"> </w:t>
            </w:r>
            <w:r w:rsidR="009A24AE" w:rsidRPr="00BF2910">
              <w:rPr>
                <w:rFonts w:asciiTheme="minorHAnsi" w:hAnsiTheme="minorHAnsi" w:cstheme="minorHAnsi"/>
                <w:sz w:val="22"/>
                <w:szCs w:val="22"/>
              </w:rPr>
              <w:t>925</w:t>
            </w:r>
            <w:r w:rsidRPr="00BF2910">
              <w:rPr>
                <w:rFonts w:asciiTheme="minorHAnsi" w:hAnsiTheme="minorHAnsi" w:cstheme="minorHAnsi"/>
                <w:sz w:val="22"/>
                <w:szCs w:val="22"/>
              </w:rPr>
              <w:t xml:space="preserve"> </w:t>
            </w:r>
            <w:r w:rsidRPr="00410C8B">
              <w:rPr>
                <w:rFonts w:asciiTheme="minorHAnsi" w:hAnsiTheme="minorHAnsi" w:cstheme="minorHAnsi"/>
                <w:sz w:val="22"/>
                <w:szCs w:val="22"/>
              </w:rPr>
              <w:t xml:space="preserve">– </w:t>
            </w:r>
            <w:r w:rsidR="00962143" w:rsidRPr="00410C8B">
              <w:rPr>
                <w:rFonts w:asciiTheme="minorHAnsi" w:hAnsiTheme="minorHAnsi" w:cstheme="minorHAnsi"/>
                <w:sz w:val="22"/>
                <w:szCs w:val="22"/>
              </w:rPr>
              <w:t>1869</w:t>
            </w:r>
          </w:p>
        </w:tc>
      </w:tr>
      <w:tr w:rsidR="008F55E3" w:rsidRPr="00BF2910" w14:paraId="6235D69D" w14:textId="77777777" w:rsidTr="003476F0">
        <w:tc>
          <w:tcPr>
            <w:tcW w:w="8437" w:type="dxa"/>
          </w:tcPr>
          <w:p w14:paraId="17A3928D" w14:textId="3703A768" w:rsidR="008F55E3" w:rsidRPr="00BF2910" w:rsidRDefault="00B73F0B" w:rsidP="00BB24A1">
            <w:pPr>
              <w:spacing w:line="276" w:lineRule="auto"/>
              <w:ind w:right="1701"/>
              <w:jc w:val="both"/>
              <w:rPr>
                <w:rFonts w:asciiTheme="minorHAnsi" w:hAnsiTheme="minorHAnsi" w:cstheme="minorHAnsi"/>
                <w:color w:val="000000"/>
                <w:sz w:val="22"/>
                <w:szCs w:val="22"/>
                <w:lang w:val="pt-PT"/>
              </w:rPr>
            </w:pPr>
            <w:r>
              <w:rPr>
                <w:rFonts w:asciiTheme="minorHAnsi" w:hAnsiTheme="minorHAnsi" w:cstheme="minorHAnsi"/>
                <w:color w:val="000000"/>
                <w:sz w:val="22"/>
                <w:szCs w:val="22"/>
                <w:lang w:val="pt-PT"/>
              </w:rPr>
              <w:t>cordula.schmidt</w:t>
            </w:r>
            <w:r w:rsidR="009A24AE" w:rsidRPr="00BF2910">
              <w:rPr>
                <w:rFonts w:asciiTheme="minorHAnsi" w:hAnsiTheme="minorHAnsi" w:cstheme="minorHAnsi"/>
                <w:color w:val="000000"/>
                <w:sz w:val="22"/>
                <w:szCs w:val="22"/>
                <w:lang w:val="pt-PT"/>
              </w:rPr>
              <w:t>@suedpack.com</w:t>
            </w:r>
          </w:p>
          <w:p w14:paraId="4CFB5D44" w14:textId="0C34F19C" w:rsidR="00E63098" w:rsidRPr="00071811" w:rsidRDefault="005D7679" w:rsidP="00BB24A1">
            <w:pPr>
              <w:spacing w:line="276" w:lineRule="auto"/>
              <w:ind w:right="1701"/>
              <w:jc w:val="both"/>
              <w:rPr>
                <w:rFonts w:asciiTheme="minorHAnsi" w:hAnsiTheme="minorHAnsi" w:cstheme="minorHAnsi"/>
                <w:sz w:val="22"/>
                <w:szCs w:val="22"/>
                <w:lang w:val="pt-PT"/>
              </w:rPr>
            </w:pPr>
            <w:hyperlink r:id="rId9" w:history="1">
              <w:r w:rsidR="00146F0A" w:rsidRPr="00071811">
                <w:rPr>
                  <w:rStyle w:val="Hyperlink"/>
                  <w:rFonts w:asciiTheme="minorHAnsi" w:hAnsiTheme="minorHAnsi" w:cstheme="minorHAnsi"/>
                  <w:color w:val="auto"/>
                  <w:sz w:val="22"/>
                  <w:szCs w:val="22"/>
                  <w:u w:val="none"/>
                  <w:lang w:val="pt-PT"/>
                </w:rPr>
                <w:t>www.suedpack.com</w:t>
              </w:r>
            </w:hyperlink>
          </w:p>
        </w:tc>
      </w:tr>
      <w:tr w:rsidR="008F55E3" w:rsidRPr="00BF2910" w14:paraId="64413987" w14:textId="77777777" w:rsidTr="003476F0">
        <w:trPr>
          <w:trHeight w:val="63"/>
        </w:trPr>
        <w:tc>
          <w:tcPr>
            <w:tcW w:w="8437" w:type="dxa"/>
          </w:tcPr>
          <w:p w14:paraId="467727DE" w14:textId="5EB34461" w:rsidR="008F55E3" w:rsidRPr="00BF2910" w:rsidRDefault="008F55E3" w:rsidP="00BB24A1">
            <w:pPr>
              <w:spacing w:line="276" w:lineRule="auto"/>
              <w:ind w:right="1701"/>
              <w:jc w:val="both"/>
              <w:rPr>
                <w:rFonts w:asciiTheme="minorHAnsi" w:hAnsiTheme="minorHAnsi" w:cstheme="minorHAnsi"/>
                <w:sz w:val="22"/>
                <w:szCs w:val="22"/>
              </w:rPr>
            </w:pPr>
          </w:p>
        </w:tc>
      </w:tr>
      <w:tr w:rsidR="00071811" w:rsidRPr="00071811" w14:paraId="33CA0F7F" w14:textId="77777777" w:rsidTr="00071811">
        <w:tc>
          <w:tcPr>
            <w:tcW w:w="8437" w:type="dxa"/>
          </w:tcPr>
          <w:p w14:paraId="20545872" w14:textId="77777777" w:rsidR="00071811" w:rsidRPr="00071811" w:rsidRDefault="00071811" w:rsidP="00BB24A1">
            <w:pPr>
              <w:autoSpaceDE w:val="0"/>
              <w:autoSpaceDN w:val="0"/>
              <w:adjustRightInd w:val="0"/>
              <w:spacing w:line="276" w:lineRule="auto"/>
              <w:ind w:right="1985"/>
              <w:jc w:val="both"/>
              <w:rPr>
                <w:rFonts w:ascii="Segoe UI" w:hAnsi="Segoe UI" w:cs="Segoe UI"/>
                <w:b/>
                <w:sz w:val="20"/>
                <w:szCs w:val="20"/>
              </w:rPr>
            </w:pPr>
            <w:r w:rsidRPr="00071811">
              <w:rPr>
                <w:rFonts w:ascii="Segoe UI" w:hAnsi="Segoe UI" w:cs="Segoe UI"/>
                <w:b/>
                <w:sz w:val="20"/>
                <w:szCs w:val="20"/>
              </w:rPr>
              <w:t>Pressekontakt</w:t>
            </w:r>
          </w:p>
          <w:p w14:paraId="5ED1DAF7" w14:textId="77777777" w:rsidR="00071811" w:rsidRPr="00071811" w:rsidRDefault="00071811" w:rsidP="00BB24A1">
            <w:pPr>
              <w:autoSpaceDE w:val="0"/>
              <w:autoSpaceDN w:val="0"/>
              <w:adjustRightInd w:val="0"/>
              <w:spacing w:line="276" w:lineRule="auto"/>
              <w:ind w:right="1985"/>
              <w:jc w:val="both"/>
              <w:rPr>
                <w:rFonts w:ascii="Segoe UI" w:hAnsi="Segoe UI" w:cs="Segoe UI"/>
                <w:sz w:val="20"/>
                <w:szCs w:val="20"/>
              </w:rPr>
            </w:pPr>
            <w:r w:rsidRPr="00071811">
              <w:rPr>
                <w:rFonts w:ascii="Segoe UI" w:hAnsi="Segoe UI" w:cs="Segoe UI"/>
                <w:sz w:val="20"/>
                <w:szCs w:val="20"/>
              </w:rPr>
              <w:t>REDAKON</w:t>
            </w:r>
          </w:p>
        </w:tc>
      </w:tr>
      <w:tr w:rsidR="00071811" w:rsidRPr="00071811" w14:paraId="36A1269E" w14:textId="77777777" w:rsidTr="00071811">
        <w:tc>
          <w:tcPr>
            <w:tcW w:w="8437" w:type="dxa"/>
          </w:tcPr>
          <w:p w14:paraId="69C145D7" w14:textId="77777777"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Vera Sebastian</w:t>
            </w:r>
          </w:p>
        </w:tc>
      </w:tr>
      <w:tr w:rsidR="00071811" w:rsidRPr="00071811" w14:paraId="192DEB87" w14:textId="77777777" w:rsidTr="00071811">
        <w:tc>
          <w:tcPr>
            <w:tcW w:w="8437" w:type="dxa"/>
          </w:tcPr>
          <w:p w14:paraId="5F53493F" w14:textId="3D427B29" w:rsidR="00071811" w:rsidRPr="00071811" w:rsidRDefault="00F51910" w:rsidP="00BB24A1">
            <w:pPr>
              <w:spacing w:line="276" w:lineRule="auto"/>
              <w:rPr>
                <w:rFonts w:ascii="Segoe UI" w:hAnsi="Segoe UI" w:cs="Segoe UI"/>
                <w:sz w:val="20"/>
                <w:szCs w:val="20"/>
              </w:rPr>
            </w:pPr>
            <w:r>
              <w:rPr>
                <w:rFonts w:ascii="Segoe UI" w:hAnsi="Segoe UI" w:cs="Segoe UI"/>
                <w:sz w:val="20"/>
                <w:szCs w:val="20"/>
              </w:rPr>
              <w:t>Nördliche Auffahrtsallee 25</w:t>
            </w:r>
            <w:r w:rsidR="00071811" w:rsidRPr="00071811">
              <w:rPr>
                <w:rFonts w:ascii="Segoe UI" w:hAnsi="Segoe UI" w:cs="Segoe UI"/>
                <w:sz w:val="20"/>
                <w:szCs w:val="20"/>
              </w:rPr>
              <w:t xml:space="preserve"> </w:t>
            </w:r>
          </w:p>
        </w:tc>
      </w:tr>
      <w:tr w:rsidR="00071811" w:rsidRPr="00071811" w14:paraId="5AFA6D59" w14:textId="77777777" w:rsidTr="00071811">
        <w:tc>
          <w:tcPr>
            <w:tcW w:w="8437" w:type="dxa"/>
          </w:tcPr>
          <w:p w14:paraId="11B15444" w14:textId="4A770ACA"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D-</w:t>
            </w:r>
            <w:r w:rsidR="00F51910">
              <w:rPr>
                <w:rFonts w:ascii="Segoe UI" w:hAnsi="Segoe UI" w:cs="Segoe UI"/>
                <w:sz w:val="20"/>
                <w:szCs w:val="20"/>
              </w:rPr>
              <w:t>80638</w:t>
            </w:r>
            <w:r w:rsidRPr="00071811">
              <w:rPr>
                <w:rFonts w:ascii="Segoe UI" w:hAnsi="Segoe UI" w:cs="Segoe UI"/>
                <w:sz w:val="20"/>
                <w:szCs w:val="20"/>
              </w:rPr>
              <w:t xml:space="preserve"> München</w:t>
            </w:r>
          </w:p>
        </w:tc>
      </w:tr>
      <w:tr w:rsidR="00071811" w:rsidRPr="00071811" w14:paraId="7CA6D972" w14:textId="77777777" w:rsidTr="00071811">
        <w:tc>
          <w:tcPr>
            <w:tcW w:w="8437" w:type="dxa"/>
          </w:tcPr>
          <w:p w14:paraId="5441D575" w14:textId="77777777"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Tel.: +49 (0) 89 – 31 20 338-21</w:t>
            </w:r>
          </w:p>
        </w:tc>
      </w:tr>
      <w:tr w:rsidR="00071811" w:rsidRPr="00071811" w14:paraId="5CC7EAC9" w14:textId="77777777" w:rsidTr="00071811">
        <w:tc>
          <w:tcPr>
            <w:tcW w:w="8437" w:type="dxa"/>
          </w:tcPr>
          <w:p w14:paraId="27F0D27E" w14:textId="77777777" w:rsidR="00071811" w:rsidRPr="00071811" w:rsidRDefault="00071811" w:rsidP="00BB24A1">
            <w:pPr>
              <w:spacing w:line="276" w:lineRule="auto"/>
              <w:rPr>
                <w:rFonts w:ascii="Segoe UI" w:hAnsi="Segoe UI" w:cs="Segoe UI"/>
                <w:sz w:val="20"/>
                <w:szCs w:val="20"/>
                <w:lang w:val="pt-PT"/>
              </w:rPr>
            </w:pPr>
            <w:r w:rsidRPr="00071811">
              <w:rPr>
                <w:rFonts w:ascii="Segoe UI" w:hAnsi="Segoe UI" w:cs="Segoe UI"/>
                <w:sz w:val="20"/>
                <w:szCs w:val="20"/>
                <w:lang w:val="pt-PT"/>
              </w:rPr>
              <w:t xml:space="preserve">E-Mail: vera.sebastian@redakon.com </w:t>
            </w:r>
          </w:p>
        </w:tc>
      </w:tr>
    </w:tbl>
    <w:p w14:paraId="45056E4F" w14:textId="0B9B91EE" w:rsidR="008F55E3" w:rsidRPr="00071811" w:rsidRDefault="00071811" w:rsidP="00410C8B">
      <w:pPr>
        <w:spacing w:line="276" w:lineRule="auto"/>
        <w:rPr>
          <w:rFonts w:asciiTheme="minorHAnsi" w:hAnsiTheme="minorHAnsi" w:cstheme="minorHAnsi"/>
          <w:sz w:val="22"/>
          <w:szCs w:val="22"/>
        </w:rPr>
      </w:pPr>
      <w:r w:rsidRPr="00071811">
        <w:rPr>
          <w:rFonts w:ascii="Segoe UI" w:hAnsi="Segoe UI" w:cs="Segoe UI"/>
          <w:sz w:val="20"/>
          <w:szCs w:val="20"/>
        </w:rPr>
        <w:t>www.redakon.com</w:t>
      </w:r>
    </w:p>
    <w:sectPr w:rsidR="008F55E3" w:rsidRPr="00071811" w:rsidSect="00CD27DB">
      <w:headerReference w:type="default" r:id="rId10"/>
      <w:pgSz w:w="11906" w:h="16838"/>
      <w:pgMar w:top="2694" w:right="1276" w:bottom="170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09DD82" w14:textId="77777777" w:rsidR="008E2CBB" w:rsidRDefault="008E2CBB" w:rsidP="00DE6B13">
      <w:r>
        <w:separator/>
      </w:r>
    </w:p>
  </w:endnote>
  <w:endnote w:type="continuationSeparator" w:id="0">
    <w:p w14:paraId="6A53C3D8" w14:textId="77777777" w:rsidR="008E2CBB" w:rsidRDefault="008E2CBB" w:rsidP="00DE6B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roman"/>
    <w:pitch w:val="fixed"/>
    <w:sig w:usb0="00000001"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D6F9FF" w14:textId="77777777" w:rsidR="008E2CBB" w:rsidRDefault="008E2CBB" w:rsidP="00DE6B13">
      <w:r>
        <w:separator/>
      </w:r>
    </w:p>
  </w:footnote>
  <w:footnote w:type="continuationSeparator" w:id="0">
    <w:p w14:paraId="61431B28" w14:textId="77777777" w:rsidR="008E2CBB" w:rsidRDefault="008E2CBB" w:rsidP="00DE6B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68134" w14:textId="2CFE8732" w:rsidR="00CC3353" w:rsidRPr="0010528D" w:rsidRDefault="002B6BB2" w:rsidP="0005351C">
    <w:pPr>
      <w:pStyle w:val="Kopfzeile"/>
      <w:tabs>
        <w:tab w:val="clear" w:pos="9072"/>
      </w:tabs>
      <w:ind w:left="-567"/>
      <w:rPr>
        <w:rFonts w:ascii="Arial" w:hAnsi="Arial" w:cs="Arial"/>
        <w:sz w:val="20"/>
        <w:szCs w:val="20"/>
        <w:lang w:val="de-DE"/>
      </w:rPr>
    </w:pPr>
    <w:r>
      <w:rPr>
        <w:rFonts w:ascii="Arial" w:hAnsi="Arial" w:cs="Arial"/>
        <w:noProof/>
        <w:sz w:val="20"/>
        <w:szCs w:val="20"/>
        <w:lang w:val="de-DE"/>
      </w:rPr>
      <w:drawing>
        <wp:anchor distT="0" distB="0" distL="114300" distR="114300" simplePos="0" relativeHeight="251658240" behindDoc="1" locked="0" layoutInCell="1" allowOverlap="1" wp14:anchorId="3BADCBC9" wp14:editId="46ADBCC7">
          <wp:simplePos x="0" y="0"/>
          <wp:positionH relativeFrom="column">
            <wp:posOffset>5387022</wp:posOffset>
          </wp:positionH>
          <wp:positionV relativeFrom="paragraph">
            <wp:posOffset>146050</wp:posOffset>
          </wp:positionV>
          <wp:extent cx="431165" cy="629285"/>
          <wp:effectExtent l="0" t="0" r="6985" b="0"/>
          <wp:wrapThrough wrapText="bothSides">
            <wp:wrapPolygon edited="0">
              <wp:start x="0" y="0"/>
              <wp:lineTo x="0" y="20924"/>
              <wp:lineTo x="20996" y="20924"/>
              <wp:lineTo x="20996" y="0"/>
              <wp:lineTo x="0" y="0"/>
            </wp:wrapPolygon>
          </wp:wrapThrough>
          <wp:docPr id="358873622" name="Grafik 1" descr="Ein Bild, das Text, Schrif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873622" name="Grafik 1" descr="Ein Bild, das Text, Schrift, Screenshot enthält.&#10;&#10;Automatisch generierte Beschreibung"/>
                  <pic:cNvPicPr/>
                </pic:nvPicPr>
                <pic:blipFill>
                  <a:blip r:embed="rId1"/>
                  <a:stretch>
                    <a:fillRect/>
                  </a:stretch>
                </pic:blipFill>
                <pic:spPr>
                  <a:xfrm>
                    <a:off x="0" y="0"/>
                    <a:ext cx="431165" cy="629285"/>
                  </a:xfrm>
                  <a:prstGeom prst="rect">
                    <a:avLst/>
                  </a:prstGeom>
                </pic:spPr>
              </pic:pic>
            </a:graphicData>
          </a:graphic>
          <wp14:sizeRelH relativeFrom="margin">
            <wp14:pctWidth>0</wp14:pctWidth>
          </wp14:sizeRelH>
          <wp14:sizeRelV relativeFrom="margin">
            <wp14:pctHeight>0</wp14:pctHeight>
          </wp14:sizeRelV>
        </wp:anchor>
      </w:drawing>
    </w:r>
    <w:r w:rsidR="0019774D">
      <w:rPr>
        <w:rFonts w:ascii="Arial" w:hAnsi="Arial" w:cs="Arial"/>
        <w:sz w:val="20"/>
        <w:szCs w:val="20"/>
        <w:lang w:val="de-DE"/>
      </w:rPr>
      <w:t xml:space="preserve">PM </w:t>
    </w:r>
    <w:r w:rsidR="00434020">
      <w:rPr>
        <w:rFonts w:ascii="Arial" w:hAnsi="Arial" w:cs="Arial"/>
        <w:sz w:val="20"/>
        <w:szCs w:val="20"/>
        <w:lang w:val="de-DE"/>
      </w:rPr>
      <w:t>1</w:t>
    </w:r>
    <w:r w:rsidR="004B26FF">
      <w:rPr>
        <w:rFonts w:ascii="Arial" w:hAnsi="Arial" w:cs="Arial"/>
        <w:sz w:val="20"/>
        <w:szCs w:val="20"/>
        <w:lang w:val="de-DE"/>
      </w:rPr>
      <w:t>7</w:t>
    </w:r>
    <w:r w:rsidR="00907A66">
      <w:rPr>
        <w:rFonts w:ascii="Arial" w:hAnsi="Arial" w:cs="Arial"/>
        <w:sz w:val="20"/>
        <w:szCs w:val="20"/>
        <w:lang w:val="de-DE"/>
      </w:rPr>
      <w:t>/</w:t>
    </w:r>
    <w:r w:rsidR="00343D63">
      <w:rPr>
        <w:rFonts w:ascii="Arial" w:hAnsi="Arial" w:cs="Arial"/>
        <w:sz w:val="20"/>
        <w:szCs w:val="20"/>
        <w:lang w:val="de-DE"/>
      </w:rPr>
      <w:t>23</w:t>
    </w:r>
  </w:p>
  <w:p w14:paraId="33F798BC" w14:textId="68A2E178" w:rsidR="00CC3353" w:rsidRPr="00E63098" w:rsidRDefault="00E63098" w:rsidP="00BB24A1">
    <w:pPr>
      <w:pStyle w:val="Kopfzeile"/>
      <w:tabs>
        <w:tab w:val="clear" w:pos="4536"/>
      </w:tabs>
      <w:ind w:left="142"/>
      <w:jc w:val="right"/>
      <w:rPr>
        <w:lang w:val="de-DE"/>
      </w:rPr>
    </w:pPr>
    <w:r>
      <w:rPr>
        <w:lang w:val="de-DE"/>
      </w:rPr>
      <w:t xml:space="preserve"> </w:t>
    </w:r>
    <w:r w:rsidR="00013901">
      <w:rPr>
        <w:lang w:val="de-DE"/>
      </w:rPr>
      <w:t xml:space="preserve"> </w:t>
    </w:r>
    <w:r w:rsidR="00BB24A1">
      <w:rPr>
        <w:noProof/>
      </w:rPr>
      <w:drawing>
        <wp:inline distT="0" distB="0" distL="0" distR="0" wp14:anchorId="6C9FDDDB" wp14:editId="657474E9">
          <wp:extent cx="2056852" cy="293348"/>
          <wp:effectExtent l="0" t="0" r="63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60573" cy="322403"/>
                  </a:xfrm>
                  <a:prstGeom prst="rect">
                    <a:avLst/>
                  </a:prstGeom>
                  <a:noFill/>
                  <a:ln>
                    <a:noFill/>
                  </a:ln>
                </pic:spPr>
              </pic:pic>
            </a:graphicData>
          </a:graphic>
        </wp:inline>
      </w:drawing>
    </w:r>
    <w:r w:rsidR="00013901">
      <w:rPr>
        <w:lang w:val="de-DE"/>
      </w:rPr>
      <w:t xml:space="preserve"> </w:t>
    </w:r>
    <w:r w:rsidR="008211D3">
      <w:rPr>
        <w:lang w:val="de-DE"/>
      </w:rPr>
      <w:t xml:space="preserve">  </w:t>
    </w:r>
    <w:r w:rsidR="00013901">
      <w:rPr>
        <w:lang w:val="de-DE"/>
      </w:rPr>
      <w:t xml:space="preserve">   </w:t>
    </w:r>
    <w:r w:rsidR="004E4A48">
      <w:rPr>
        <w:noProof/>
        <w:lang w:val="de-DE"/>
      </w:rPr>
      <w:drawing>
        <wp:anchor distT="0" distB="0" distL="114300" distR="114300" simplePos="0" relativeHeight="251660288" behindDoc="0" locked="0" layoutInCell="1" allowOverlap="1" wp14:anchorId="5B5EE11E" wp14:editId="61EF2FD0">
          <wp:simplePos x="0" y="0"/>
          <wp:positionH relativeFrom="column">
            <wp:posOffset>4843730</wp:posOffset>
          </wp:positionH>
          <wp:positionV relativeFrom="paragraph">
            <wp:posOffset>-918</wp:posOffset>
          </wp:positionV>
          <wp:extent cx="426720" cy="627380"/>
          <wp:effectExtent l="0" t="0" r="0" b="1270"/>
          <wp:wrapSquare wrapText="bothSides"/>
          <wp:docPr id="1203562388" name="Grafik 1" descr="Ein Bild, das Text, Schrift, Screenshot, Typograf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562388" name="Grafik 1" descr="Ein Bild, das Text, Schrift, Screenshot, Typografie enthält.&#10;&#10;Automatisch generierte Beschreibung"/>
                  <pic:cNvPicPr/>
                </pic:nvPicPr>
                <pic:blipFill>
                  <a:blip r:embed="rId3"/>
                  <a:stretch>
                    <a:fillRect/>
                  </a:stretch>
                </pic:blipFill>
                <pic:spPr>
                  <a:xfrm>
                    <a:off x="0" y="0"/>
                    <a:ext cx="426720" cy="627380"/>
                  </a:xfrm>
                  <a:prstGeom prst="rect">
                    <a:avLst/>
                  </a:prstGeom>
                </pic:spPr>
              </pic:pic>
            </a:graphicData>
          </a:graphic>
        </wp:anchor>
      </w:drawing>
    </w:r>
    <w:r w:rsidR="00013901">
      <w:rPr>
        <w:lang w:val="de-DE"/>
      </w:rPr>
      <w:t xml:space="preserve">                            </w:t>
    </w:r>
    <w:r w:rsidR="00BB24A1">
      <w:rPr>
        <w:lang w:val="de-DE"/>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C6349"/>
    <w:multiLevelType w:val="hybridMultilevel"/>
    <w:tmpl w:val="508C649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6175E41"/>
    <w:multiLevelType w:val="hybridMultilevel"/>
    <w:tmpl w:val="68982C8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 w15:restartNumberingAfterBreak="0">
    <w:nsid w:val="070622C2"/>
    <w:multiLevelType w:val="hybridMultilevel"/>
    <w:tmpl w:val="5766581C"/>
    <w:lvl w:ilvl="0" w:tplc="0D4C7470">
      <w:start w:val="5"/>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F78F5"/>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1170B171"/>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1EA96DF2"/>
    <w:multiLevelType w:val="hybridMultilevel"/>
    <w:tmpl w:val="C052B2F0"/>
    <w:lvl w:ilvl="0" w:tplc="0936B0C0">
      <w:numFmt w:val="bullet"/>
      <w:lvlText w:val="-"/>
      <w:lvlJc w:val="left"/>
      <w:pPr>
        <w:ind w:left="720" w:hanging="360"/>
      </w:pPr>
      <w:rPr>
        <w:rFonts w:ascii="Calibri" w:eastAsia="Calibri" w:hAnsi="Calibri" w:cs="Calibri" w:hint="default"/>
      </w:rPr>
    </w:lvl>
    <w:lvl w:ilvl="1" w:tplc="04070001">
      <w:start w:val="1"/>
      <w:numFmt w:val="bullet"/>
      <w:lvlText w:val=""/>
      <w:lvlJc w:val="left"/>
      <w:pPr>
        <w:ind w:left="1440" w:hanging="360"/>
      </w:pPr>
      <w:rPr>
        <w:rFonts w:ascii="Symbol" w:hAnsi="Symbol"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21F8581D"/>
    <w:multiLevelType w:val="hybridMultilevel"/>
    <w:tmpl w:val="FFFFFFFF"/>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Times New Roman"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Times New Roman"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Times New Roman" w:hint="default"/>
      </w:rPr>
    </w:lvl>
    <w:lvl w:ilvl="8" w:tplc="04070005">
      <w:start w:val="1"/>
      <w:numFmt w:val="bullet"/>
      <w:lvlText w:val=""/>
      <w:lvlJc w:val="left"/>
      <w:pPr>
        <w:ind w:left="6480" w:hanging="360"/>
      </w:pPr>
      <w:rPr>
        <w:rFonts w:ascii="Wingdings" w:hAnsi="Wingdings" w:hint="default"/>
      </w:rPr>
    </w:lvl>
  </w:abstractNum>
  <w:abstractNum w:abstractNumId="7" w15:restartNumberingAfterBreak="0">
    <w:nsid w:val="34B821E5"/>
    <w:multiLevelType w:val="hybridMultilevel"/>
    <w:tmpl w:val="F4723FD6"/>
    <w:lvl w:ilvl="0" w:tplc="04070001">
      <w:start w:val="1"/>
      <w:numFmt w:val="bullet"/>
      <w:lvlText w:val=""/>
      <w:lvlJc w:val="left"/>
      <w:pPr>
        <w:ind w:left="1428" w:hanging="360"/>
      </w:pPr>
      <w:rPr>
        <w:rFonts w:ascii="Symbol" w:hAnsi="Symbol" w:hint="default"/>
      </w:rPr>
    </w:lvl>
    <w:lvl w:ilvl="1" w:tplc="04070003">
      <w:start w:val="1"/>
      <w:numFmt w:val="bullet"/>
      <w:lvlText w:val="o"/>
      <w:lvlJc w:val="left"/>
      <w:pPr>
        <w:ind w:left="2148" w:hanging="360"/>
      </w:pPr>
      <w:rPr>
        <w:rFonts w:ascii="Courier New" w:hAnsi="Courier New" w:cs="Courier New" w:hint="default"/>
      </w:rPr>
    </w:lvl>
    <w:lvl w:ilvl="2" w:tplc="04070005">
      <w:start w:val="1"/>
      <w:numFmt w:val="bullet"/>
      <w:lvlText w:val=""/>
      <w:lvlJc w:val="left"/>
      <w:pPr>
        <w:ind w:left="2868" w:hanging="360"/>
      </w:pPr>
      <w:rPr>
        <w:rFonts w:ascii="Wingdings" w:hAnsi="Wingdings" w:hint="default"/>
      </w:rPr>
    </w:lvl>
    <w:lvl w:ilvl="3" w:tplc="04070001">
      <w:start w:val="1"/>
      <w:numFmt w:val="bullet"/>
      <w:lvlText w:val=""/>
      <w:lvlJc w:val="left"/>
      <w:pPr>
        <w:ind w:left="3588" w:hanging="360"/>
      </w:pPr>
      <w:rPr>
        <w:rFonts w:ascii="Symbol" w:hAnsi="Symbol" w:hint="default"/>
      </w:rPr>
    </w:lvl>
    <w:lvl w:ilvl="4" w:tplc="04070003">
      <w:start w:val="1"/>
      <w:numFmt w:val="bullet"/>
      <w:lvlText w:val="o"/>
      <w:lvlJc w:val="left"/>
      <w:pPr>
        <w:ind w:left="4308" w:hanging="360"/>
      </w:pPr>
      <w:rPr>
        <w:rFonts w:ascii="Courier New" w:hAnsi="Courier New" w:cs="Courier New" w:hint="default"/>
      </w:rPr>
    </w:lvl>
    <w:lvl w:ilvl="5" w:tplc="04070005">
      <w:start w:val="1"/>
      <w:numFmt w:val="bullet"/>
      <w:lvlText w:val=""/>
      <w:lvlJc w:val="left"/>
      <w:pPr>
        <w:ind w:left="5028" w:hanging="360"/>
      </w:pPr>
      <w:rPr>
        <w:rFonts w:ascii="Wingdings" w:hAnsi="Wingdings" w:hint="default"/>
      </w:rPr>
    </w:lvl>
    <w:lvl w:ilvl="6" w:tplc="04070001">
      <w:start w:val="1"/>
      <w:numFmt w:val="bullet"/>
      <w:lvlText w:val=""/>
      <w:lvlJc w:val="left"/>
      <w:pPr>
        <w:ind w:left="5748" w:hanging="360"/>
      </w:pPr>
      <w:rPr>
        <w:rFonts w:ascii="Symbol" w:hAnsi="Symbol" w:hint="default"/>
      </w:rPr>
    </w:lvl>
    <w:lvl w:ilvl="7" w:tplc="04070003">
      <w:start w:val="1"/>
      <w:numFmt w:val="bullet"/>
      <w:lvlText w:val="o"/>
      <w:lvlJc w:val="left"/>
      <w:pPr>
        <w:ind w:left="6468" w:hanging="360"/>
      </w:pPr>
      <w:rPr>
        <w:rFonts w:ascii="Courier New" w:hAnsi="Courier New" w:cs="Courier New" w:hint="default"/>
      </w:rPr>
    </w:lvl>
    <w:lvl w:ilvl="8" w:tplc="04070005">
      <w:start w:val="1"/>
      <w:numFmt w:val="bullet"/>
      <w:lvlText w:val=""/>
      <w:lvlJc w:val="left"/>
      <w:pPr>
        <w:ind w:left="7188" w:hanging="360"/>
      </w:pPr>
      <w:rPr>
        <w:rFonts w:ascii="Wingdings" w:hAnsi="Wingdings" w:hint="default"/>
      </w:rPr>
    </w:lvl>
  </w:abstractNum>
  <w:abstractNum w:abstractNumId="8" w15:restartNumberingAfterBreak="0">
    <w:nsid w:val="38B074EB"/>
    <w:multiLevelType w:val="hybridMultilevel"/>
    <w:tmpl w:val="5B4AC144"/>
    <w:lvl w:ilvl="0" w:tplc="04070001">
      <w:start w:val="1"/>
      <w:numFmt w:val="bullet"/>
      <w:lvlText w:val=""/>
      <w:lvlJc w:val="left"/>
      <w:pPr>
        <w:ind w:left="1428" w:hanging="360"/>
      </w:pPr>
      <w:rPr>
        <w:rFonts w:ascii="Symbol" w:hAnsi="Symbol" w:hint="default"/>
      </w:rPr>
    </w:lvl>
    <w:lvl w:ilvl="1" w:tplc="04070003">
      <w:start w:val="1"/>
      <w:numFmt w:val="bullet"/>
      <w:lvlText w:val="o"/>
      <w:lvlJc w:val="left"/>
      <w:pPr>
        <w:ind w:left="2148" w:hanging="360"/>
      </w:pPr>
      <w:rPr>
        <w:rFonts w:ascii="Courier New" w:hAnsi="Courier New" w:cs="Courier New" w:hint="default"/>
      </w:rPr>
    </w:lvl>
    <w:lvl w:ilvl="2" w:tplc="04070005">
      <w:start w:val="1"/>
      <w:numFmt w:val="bullet"/>
      <w:lvlText w:val=""/>
      <w:lvlJc w:val="left"/>
      <w:pPr>
        <w:ind w:left="2868" w:hanging="360"/>
      </w:pPr>
      <w:rPr>
        <w:rFonts w:ascii="Wingdings" w:hAnsi="Wingdings" w:hint="default"/>
      </w:rPr>
    </w:lvl>
    <w:lvl w:ilvl="3" w:tplc="04070001">
      <w:start w:val="1"/>
      <w:numFmt w:val="bullet"/>
      <w:lvlText w:val=""/>
      <w:lvlJc w:val="left"/>
      <w:pPr>
        <w:ind w:left="3588" w:hanging="360"/>
      </w:pPr>
      <w:rPr>
        <w:rFonts w:ascii="Symbol" w:hAnsi="Symbol" w:hint="default"/>
      </w:rPr>
    </w:lvl>
    <w:lvl w:ilvl="4" w:tplc="04070003">
      <w:start w:val="1"/>
      <w:numFmt w:val="bullet"/>
      <w:lvlText w:val="o"/>
      <w:lvlJc w:val="left"/>
      <w:pPr>
        <w:ind w:left="4308" w:hanging="360"/>
      </w:pPr>
      <w:rPr>
        <w:rFonts w:ascii="Courier New" w:hAnsi="Courier New" w:cs="Courier New" w:hint="default"/>
      </w:rPr>
    </w:lvl>
    <w:lvl w:ilvl="5" w:tplc="04070005">
      <w:start w:val="1"/>
      <w:numFmt w:val="bullet"/>
      <w:lvlText w:val=""/>
      <w:lvlJc w:val="left"/>
      <w:pPr>
        <w:ind w:left="5028" w:hanging="360"/>
      </w:pPr>
      <w:rPr>
        <w:rFonts w:ascii="Wingdings" w:hAnsi="Wingdings" w:hint="default"/>
      </w:rPr>
    </w:lvl>
    <w:lvl w:ilvl="6" w:tplc="04070001">
      <w:start w:val="1"/>
      <w:numFmt w:val="bullet"/>
      <w:lvlText w:val=""/>
      <w:lvlJc w:val="left"/>
      <w:pPr>
        <w:ind w:left="5748" w:hanging="360"/>
      </w:pPr>
      <w:rPr>
        <w:rFonts w:ascii="Symbol" w:hAnsi="Symbol" w:hint="default"/>
      </w:rPr>
    </w:lvl>
    <w:lvl w:ilvl="7" w:tplc="04070003">
      <w:start w:val="1"/>
      <w:numFmt w:val="bullet"/>
      <w:lvlText w:val="o"/>
      <w:lvlJc w:val="left"/>
      <w:pPr>
        <w:ind w:left="6468" w:hanging="360"/>
      </w:pPr>
      <w:rPr>
        <w:rFonts w:ascii="Courier New" w:hAnsi="Courier New" w:cs="Courier New" w:hint="default"/>
      </w:rPr>
    </w:lvl>
    <w:lvl w:ilvl="8" w:tplc="04070005">
      <w:start w:val="1"/>
      <w:numFmt w:val="bullet"/>
      <w:lvlText w:val=""/>
      <w:lvlJc w:val="left"/>
      <w:pPr>
        <w:ind w:left="7188" w:hanging="360"/>
      </w:pPr>
      <w:rPr>
        <w:rFonts w:ascii="Wingdings" w:hAnsi="Wingdings" w:hint="default"/>
      </w:rPr>
    </w:lvl>
  </w:abstractNum>
  <w:abstractNum w:abstractNumId="9" w15:restartNumberingAfterBreak="0">
    <w:nsid w:val="3D452FD3"/>
    <w:multiLevelType w:val="hybridMultilevel"/>
    <w:tmpl w:val="69322EF2"/>
    <w:lvl w:ilvl="0" w:tplc="B72EE6DE">
      <w:start w:val="18"/>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0" w15:restartNumberingAfterBreak="0">
    <w:nsid w:val="41AE6080"/>
    <w:multiLevelType w:val="hybridMultilevel"/>
    <w:tmpl w:val="A1A47F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5341EE9"/>
    <w:multiLevelType w:val="multilevel"/>
    <w:tmpl w:val="02A28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45BD2F2B"/>
    <w:multiLevelType w:val="hybridMultilevel"/>
    <w:tmpl w:val="A1223A48"/>
    <w:lvl w:ilvl="0" w:tplc="04070001">
      <w:start w:val="1"/>
      <w:numFmt w:val="bullet"/>
      <w:lvlText w:val=""/>
      <w:lvlJc w:val="left"/>
      <w:pPr>
        <w:ind w:left="1428" w:hanging="360"/>
      </w:pPr>
      <w:rPr>
        <w:rFonts w:ascii="Symbol" w:hAnsi="Symbol" w:hint="default"/>
      </w:rPr>
    </w:lvl>
    <w:lvl w:ilvl="1" w:tplc="04070003">
      <w:start w:val="1"/>
      <w:numFmt w:val="bullet"/>
      <w:lvlText w:val="o"/>
      <w:lvlJc w:val="left"/>
      <w:pPr>
        <w:ind w:left="2148" w:hanging="360"/>
      </w:pPr>
      <w:rPr>
        <w:rFonts w:ascii="Courier New" w:hAnsi="Courier New" w:cs="Courier New" w:hint="default"/>
      </w:rPr>
    </w:lvl>
    <w:lvl w:ilvl="2" w:tplc="04070005">
      <w:start w:val="1"/>
      <w:numFmt w:val="bullet"/>
      <w:lvlText w:val=""/>
      <w:lvlJc w:val="left"/>
      <w:pPr>
        <w:ind w:left="2868" w:hanging="360"/>
      </w:pPr>
      <w:rPr>
        <w:rFonts w:ascii="Wingdings" w:hAnsi="Wingdings" w:hint="default"/>
      </w:rPr>
    </w:lvl>
    <w:lvl w:ilvl="3" w:tplc="04070001">
      <w:start w:val="1"/>
      <w:numFmt w:val="bullet"/>
      <w:lvlText w:val=""/>
      <w:lvlJc w:val="left"/>
      <w:pPr>
        <w:ind w:left="3588" w:hanging="360"/>
      </w:pPr>
      <w:rPr>
        <w:rFonts w:ascii="Symbol" w:hAnsi="Symbol" w:hint="default"/>
      </w:rPr>
    </w:lvl>
    <w:lvl w:ilvl="4" w:tplc="04070003">
      <w:start w:val="1"/>
      <w:numFmt w:val="bullet"/>
      <w:lvlText w:val="o"/>
      <w:lvlJc w:val="left"/>
      <w:pPr>
        <w:ind w:left="4308" w:hanging="360"/>
      </w:pPr>
      <w:rPr>
        <w:rFonts w:ascii="Courier New" w:hAnsi="Courier New" w:cs="Courier New" w:hint="default"/>
      </w:rPr>
    </w:lvl>
    <w:lvl w:ilvl="5" w:tplc="04070005">
      <w:start w:val="1"/>
      <w:numFmt w:val="bullet"/>
      <w:lvlText w:val=""/>
      <w:lvlJc w:val="left"/>
      <w:pPr>
        <w:ind w:left="5028" w:hanging="360"/>
      </w:pPr>
      <w:rPr>
        <w:rFonts w:ascii="Wingdings" w:hAnsi="Wingdings" w:hint="default"/>
      </w:rPr>
    </w:lvl>
    <w:lvl w:ilvl="6" w:tplc="04070001">
      <w:start w:val="1"/>
      <w:numFmt w:val="bullet"/>
      <w:lvlText w:val=""/>
      <w:lvlJc w:val="left"/>
      <w:pPr>
        <w:ind w:left="5748" w:hanging="360"/>
      </w:pPr>
      <w:rPr>
        <w:rFonts w:ascii="Symbol" w:hAnsi="Symbol" w:hint="default"/>
      </w:rPr>
    </w:lvl>
    <w:lvl w:ilvl="7" w:tplc="04070003">
      <w:start w:val="1"/>
      <w:numFmt w:val="bullet"/>
      <w:lvlText w:val="o"/>
      <w:lvlJc w:val="left"/>
      <w:pPr>
        <w:ind w:left="6468" w:hanging="360"/>
      </w:pPr>
      <w:rPr>
        <w:rFonts w:ascii="Courier New" w:hAnsi="Courier New" w:cs="Courier New" w:hint="default"/>
      </w:rPr>
    </w:lvl>
    <w:lvl w:ilvl="8" w:tplc="04070005">
      <w:start w:val="1"/>
      <w:numFmt w:val="bullet"/>
      <w:lvlText w:val=""/>
      <w:lvlJc w:val="left"/>
      <w:pPr>
        <w:ind w:left="7188" w:hanging="360"/>
      </w:pPr>
      <w:rPr>
        <w:rFonts w:ascii="Wingdings" w:hAnsi="Wingdings" w:hint="default"/>
      </w:rPr>
    </w:lvl>
  </w:abstractNum>
  <w:abstractNum w:abstractNumId="13" w15:restartNumberingAfterBreak="0">
    <w:nsid w:val="46212A8F"/>
    <w:multiLevelType w:val="hybridMultilevel"/>
    <w:tmpl w:val="D624C1F2"/>
    <w:lvl w:ilvl="0" w:tplc="16702414">
      <w:start w:val="1"/>
      <w:numFmt w:val="decimal"/>
      <w:lvlText w:val="%1)"/>
      <w:lvlJc w:val="left"/>
      <w:pPr>
        <w:ind w:left="1068" w:hanging="360"/>
      </w:pPr>
    </w:lvl>
    <w:lvl w:ilvl="1" w:tplc="04070019">
      <w:start w:val="1"/>
      <w:numFmt w:val="lowerLetter"/>
      <w:lvlText w:val="%2."/>
      <w:lvlJc w:val="left"/>
      <w:pPr>
        <w:ind w:left="1788" w:hanging="360"/>
      </w:p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14" w15:restartNumberingAfterBreak="0">
    <w:nsid w:val="55636BD3"/>
    <w:multiLevelType w:val="hybridMultilevel"/>
    <w:tmpl w:val="7D047C8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5" w15:restartNumberingAfterBreak="0">
    <w:nsid w:val="59265A81"/>
    <w:multiLevelType w:val="hybridMultilevel"/>
    <w:tmpl w:val="BA781E9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6" w15:restartNumberingAfterBreak="0">
    <w:nsid w:val="68A666A8"/>
    <w:multiLevelType w:val="multilevel"/>
    <w:tmpl w:val="2B62CC2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709E2123"/>
    <w:multiLevelType w:val="hybridMultilevel"/>
    <w:tmpl w:val="DEA01C84"/>
    <w:lvl w:ilvl="0" w:tplc="04070001">
      <w:start w:val="1"/>
      <w:numFmt w:val="bullet"/>
      <w:lvlText w:val=""/>
      <w:lvlJc w:val="left"/>
      <w:pPr>
        <w:ind w:left="1440" w:hanging="360"/>
      </w:pPr>
      <w:rPr>
        <w:rFonts w:ascii="Symbol" w:hAnsi="Symbol" w:hint="default"/>
      </w:rPr>
    </w:lvl>
    <w:lvl w:ilvl="1" w:tplc="04070003">
      <w:start w:val="1"/>
      <w:numFmt w:val="bullet"/>
      <w:lvlText w:val="o"/>
      <w:lvlJc w:val="left"/>
      <w:pPr>
        <w:ind w:left="2160" w:hanging="360"/>
      </w:pPr>
      <w:rPr>
        <w:rFonts w:ascii="Courier New" w:hAnsi="Courier New" w:cs="Courier New" w:hint="default"/>
      </w:rPr>
    </w:lvl>
    <w:lvl w:ilvl="2" w:tplc="04070005">
      <w:start w:val="1"/>
      <w:numFmt w:val="bullet"/>
      <w:lvlText w:val=""/>
      <w:lvlJc w:val="left"/>
      <w:pPr>
        <w:ind w:left="2880" w:hanging="360"/>
      </w:pPr>
      <w:rPr>
        <w:rFonts w:ascii="Wingdings" w:hAnsi="Wingdings" w:hint="default"/>
      </w:rPr>
    </w:lvl>
    <w:lvl w:ilvl="3" w:tplc="04070001">
      <w:start w:val="1"/>
      <w:numFmt w:val="bullet"/>
      <w:lvlText w:val=""/>
      <w:lvlJc w:val="left"/>
      <w:pPr>
        <w:ind w:left="3600" w:hanging="360"/>
      </w:pPr>
      <w:rPr>
        <w:rFonts w:ascii="Symbol" w:hAnsi="Symbol" w:hint="default"/>
      </w:rPr>
    </w:lvl>
    <w:lvl w:ilvl="4" w:tplc="04070003">
      <w:start w:val="1"/>
      <w:numFmt w:val="bullet"/>
      <w:lvlText w:val="o"/>
      <w:lvlJc w:val="left"/>
      <w:pPr>
        <w:ind w:left="4320" w:hanging="360"/>
      </w:pPr>
      <w:rPr>
        <w:rFonts w:ascii="Courier New" w:hAnsi="Courier New" w:cs="Courier New" w:hint="default"/>
      </w:rPr>
    </w:lvl>
    <w:lvl w:ilvl="5" w:tplc="04070005">
      <w:start w:val="1"/>
      <w:numFmt w:val="bullet"/>
      <w:lvlText w:val=""/>
      <w:lvlJc w:val="left"/>
      <w:pPr>
        <w:ind w:left="5040" w:hanging="360"/>
      </w:pPr>
      <w:rPr>
        <w:rFonts w:ascii="Wingdings" w:hAnsi="Wingdings" w:hint="default"/>
      </w:rPr>
    </w:lvl>
    <w:lvl w:ilvl="6" w:tplc="04070001">
      <w:start w:val="1"/>
      <w:numFmt w:val="bullet"/>
      <w:lvlText w:val=""/>
      <w:lvlJc w:val="left"/>
      <w:pPr>
        <w:ind w:left="5760" w:hanging="360"/>
      </w:pPr>
      <w:rPr>
        <w:rFonts w:ascii="Symbol" w:hAnsi="Symbol" w:hint="default"/>
      </w:rPr>
    </w:lvl>
    <w:lvl w:ilvl="7" w:tplc="04070003">
      <w:start w:val="1"/>
      <w:numFmt w:val="bullet"/>
      <w:lvlText w:val="o"/>
      <w:lvlJc w:val="left"/>
      <w:pPr>
        <w:ind w:left="6480" w:hanging="360"/>
      </w:pPr>
      <w:rPr>
        <w:rFonts w:ascii="Courier New" w:hAnsi="Courier New" w:cs="Courier New" w:hint="default"/>
      </w:rPr>
    </w:lvl>
    <w:lvl w:ilvl="8" w:tplc="04070005">
      <w:start w:val="1"/>
      <w:numFmt w:val="bullet"/>
      <w:lvlText w:val=""/>
      <w:lvlJc w:val="left"/>
      <w:pPr>
        <w:ind w:left="7200" w:hanging="360"/>
      </w:pPr>
      <w:rPr>
        <w:rFonts w:ascii="Wingdings" w:hAnsi="Wingdings" w:hint="default"/>
      </w:rPr>
    </w:lvl>
  </w:abstractNum>
  <w:abstractNum w:abstractNumId="18" w15:restartNumberingAfterBreak="0">
    <w:nsid w:val="785F3443"/>
    <w:multiLevelType w:val="multilevel"/>
    <w:tmpl w:val="36D4C6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97F5200"/>
    <w:multiLevelType w:val="hybridMultilevel"/>
    <w:tmpl w:val="63E0E772"/>
    <w:lvl w:ilvl="0" w:tplc="FD4292DA">
      <w:start w:val="5"/>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A3B0680"/>
    <w:multiLevelType w:val="hybridMultilevel"/>
    <w:tmpl w:val="D2826BDC"/>
    <w:lvl w:ilvl="0" w:tplc="04070001">
      <w:start w:val="1"/>
      <w:numFmt w:val="bullet"/>
      <w:lvlText w:val=""/>
      <w:lvlJc w:val="left"/>
      <w:pPr>
        <w:ind w:left="1428" w:hanging="360"/>
      </w:pPr>
      <w:rPr>
        <w:rFonts w:ascii="Symbol" w:hAnsi="Symbol" w:hint="default"/>
      </w:rPr>
    </w:lvl>
    <w:lvl w:ilvl="1" w:tplc="04070003">
      <w:start w:val="1"/>
      <w:numFmt w:val="bullet"/>
      <w:lvlText w:val="o"/>
      <w:lvlJc w:val="left"/>
      <w:pPr>
        <w:ind w:left="2148" w:hanging="360"/>
      </w:pPr>
      <w:rPr>
        <w:rFonts w:ascii="Courier New" w:hAnsi="Courier New" w:cs="Courier New" w:hint="default"/>
      </w:rPr>
    </w:lvl>
    <w:lvl w:ilvl="2" w:tplc="04070005">
      <w:start w:val="1"/>
      <w:numFmt w:val="bullet"/>
      <w:lvlText w:val=""/>
      <w:lvlJc w:val="left"/>
      <w:pPr>
        <w:ind w:left="2868" w:hanging="360"/>
      </w:pPr>
      <w:rPr>
        <w:rFonts w:ascii="Wingdings" w:hAnsi="Wingdings" w:hint="default"/>
      </w:rPr>
    </w:lvl>
    <w:lvl w:ilvl="3" w:tplc="04070001">
      <w:start w:val="1"/>
      <w:numFmt w:val="bullet"/>
      <w:lvlText w:val=""/>
      <w:lvlJc w:val="left"/>
      <w:pPr>
        <w:ind w:left="3588" w:hanging="360"/>
      </w:pPr>
      <w:rPr>
        <w:rFonts w:ascii="Symbol" w:hAnsi="Symbol" w:hint="default"/>
      </w:rPr>
    </w:lvl>
    <w:lvl w:ilvl="4" w:tplc="04070003">
      <w:start w:val="1"/>
      <w:numFmt w:val="bullet"/>
      <w:lvlText w:val="o"/>
      <w:lvlJc w:val="left"/>
      <w:pPr>
        <w:ind w:left="4308" w:hanging="360"/>
      </w:pPr>
      <w:rPr>
        <w:rFonts w:ascii="Courier New" w:hAnsi="Courier New" w:cs="Courier New" w:hint="default"/>
      </w:rPr>
    </w:lvl>
    <w:lvl w:ilvl="5" w:tplc="04070005">
      <w:start w:val="1"/>
      <w:numFmt w:val="bullet"/>
      <w:lvlText w:val=""/>
      <w:lvlJc w:val="left"/>
      <w:pPr>
        <w:ind w:left="5028" w:hanging="360"/>
      </w:pPr>
      <w:rPr>
        <w:rFonts w:ascii="Wingdings" w:hAnsi="Wingdings" w:hint="default"/>
      </w:rPr>
    </w:lvl>
    <w:lvl w:ilvl="6" w:tplc="04070001">
      <w:start w:val="1"/>
      <w:numFmt w:val="bullet"/>
      <w:lvlText w:val=""/>
      <w:lvlJc w:val="left"/>
      <w:pPr>
        <w:ind w:left="5748" w:hanging="360"/>
      </w:pPr>
      <w:rPr>
        <w:rFonts w:ascii="Symbol" w:hAnsi="Symbol" w:hint="default"/>
      </w:rPr>
    </w:lvl>
    <w:lvl w:ilvl="7" w:tplc="04070003">
      <w:start w:val="1"/>
      <w:numFmt w:val="bullet"/>
      <w:lvlText w:val="o"/>
      <w:lvlJc w:val="left"/>
      <w:pPr>
        <w:ind w:left="6468" w:hanging="360"/>
      </w:pPr>
      <w:rPr>
        <w:rFonts w:ascii="Courier New" w:hAnsi="Courier New" w:cs="Courier New" w:hint="default"/>
      </w:rPr>
    </w:lvl>
    <w:lvl w:ilvl="8" w:tplc="04070005">
      <w:start w:val="1"/>
      <w:numFmt w:val="bullet"/>
      <w:lvlText w:val=""/>
      <w:lvlJc w:val="left"/>
      <w:pPr>
        <w:ind w:left="7188" w:hanging="360"/>
      </w:pPr>
      <w:rPr>
        <w:rFonts w:ascii="Wingdings" w:hAnsi="Wingdings" w:hint="default"/>
      </w:rPr>
    </w:lvl>
  </w:abstractNum>
  <w:abstractNum w:abstractNumId="21" w15:restartNumberingAfterBreak="0">
    <w:nsid w:val="7D5D24E6"/>
    <w:multiLevelType w:val="hybridMultilevel"/>
    <w:tmpl w:val="A5D21B90"/>
    <w:lvl w:ilvl="0" w:tplc="C5F4B8E2">
      <w:numFmt w:val="bullet"/>
      <w:lvlText w:val="-"/>
      <w:lvlJc w:val="left"/>
      <w:pPr>
        <w:ind w:left="953" w:hanging="360"/>
      </w:pPr>
      <w:rPr>
        <w:rFonts w:ascii="Arial Narrow" w:eastAsia="Arial Narrow" w:hAnsi="Arial Narrow" w:cs="Arial Narrow" w:hint="default"/>
        <w:w w:val="99"/>
        <w:sz w:val="22"/>
        <w:szCs w:val="22"/>
        <w:lang w:val="de-DE" w:eastAsia="en-US" w:bidi="ar-SA"/>
      </w:rPr>
    </w:lvl>
    <w:lvl w:ilvl="1" w:tplc="4E44F6CE">
      <w:numFmt w:val="bullet"/>
      <w:lvlText w:val="•"/>
      <w:lvlJc w:val="left"/>
      <w:pPr>
        <w:ind w:left="1826" w:hanging="360"/>
      </w:pPr>
      <w:rPr>
        <w:rFonts w:hint="default"/>
        <w:lang w:val="de-DE" w:eastAsia="en-US" w:bidi="ar-SA"/>
      </w:rPr>
    </w:lvl>
    <w:lvl w:ilvl="2" w:tplc="C876DB92">
      <w:numFmt w:val="bullet"/>
      <w:lvlText w:val="•"/>
      <w:lvlJc w:val="left"/>
      <w:pPr>
        <w:ind w:left="2693" w:hanging="360"/>
      </w:pPr>
      <w:rPr>
        <w:rFonts w:hint="default"/>
        <w:lang w:val="de-DE" w:eastAsia="en-US" w:bidi="ar-SA"/>
      </w:rPr>
    </w:lvl>
    <w:lvl w:ilvl="3" w:tplc="22BE21C0">
      <w:numFmt w:val="bullet"/>
      <w:lvlText w:val="•"/>
      <w:lvlJc w:val="left"/>
      <w:pPr>
        <w:ind w:left="3559" w:hanging="360"/>
      </w:pPr>
      <w:rPr>
        <w:rFonts w:hint="default"/>
        <w:lang w:val="de-DE" w:eastAsia="en-US" w:bidi="ar-SA"/>
      </w:rPr>
    </w:lvl>
    <w:lvl w:ilvl="4" w:tplc="21DC6C78">
      <w:numFmt w:val="bullet"/>
      <w:lvlText w:val="•"/>
      <w:lvlJc w:val="left"/>
      <w:pPr>
        <w:ind w:left="4426" w:hanging="360"/>
      </w:pPr>
      <w:rPr>
        <w:rFonts w:hint="default"/>
        <w:lang w:val="de-DE" w:eastAsia="en-US" w:bidi="ar-SA"/>
      </w:rPr>
    </w:lvl>
    <w:lvl w:ilvl="5" w:tplc="954AD26E">
      <w:numFmt w:val="bullet"/>
      <w:lvlText w:val="•"/>
      <w:lvlJc w:val="left"/>
      <w:pPr>
        <w:ind w:left="5293" w:hanging="360"/>
      </w:pPr>
      <w:rPr>
        <w:rFonts w:hint="default"/>
        <w:lang w:val="de-DE" w:eastAsia="en-US" w:bidi="ar-SA"/>
      </w:rPr>
    </w:lvl>
    <w:lvl w:ilvl="6" w:tplc="3FE0F48A">
      <w:numFmt w:val="bullet"/>
      <w:lvlText w:val="•"/>
      <w:lvlJc w:val="left"/>
      <w:pPr>
        <w:ind w:left="6159" w:hanging="360"/>
      </w:pPr>
      <w:rPr>
        <w:rFonts w:hint="default"/>
        <w:lang w:val="de-DE" w:eastAsia="en-US" w:bidi="ar-SA"/>
      </w:rPr>
    </w:lvl>
    <w:lvl w:ilvl="7" w:tplc="1C7AD7DE">
      <w:numFmt w:val="bullet"/>
      <w:lvlText w:val="•"/>
      <w:lvlJc w:val="left"/>
      <w:pPr>
        <w:ind w:left="7026" w:hanging="360"/>
      </w:pPr>
      <w:rPr>
        <w:rFonts w:hint="default"/>
        <w:lang w:val="de-DE" w:eastAsia="en-US" w:bidi="ar-SA"/>
      </w:rPr>
    </w:lvl>
    <w:lvl w:ilvl="8" w:tplc="F222CBBA">
      <w:numFmt w:val="bullet"/>
      <w:lvlText w:val="•"/>
      <w:lvlJc w:val="left"/>
      <w:pPr>
        <w:ind w:left="7893" w:hanging="360"/>
      </w:pPr>
      <w:rPr>
        <w:rFonts w:hint="default"/>
        <w:lang w:val="de-DE" w:eastAsia="en-US" w:bidi="ar-SA"/>
      </w:rPr>
    </w:lvl>
  </w:abstractNum>
  <w:num w:numId="1" w16cid:durableId="355040664">
    <w:abstractNumId w:val="11"/>
  </w:num>
  <w:num w:numId="2" w16cid:durableId="1925333337">
    <w:abstractNumId w:val="3"/>
  </w:num>
  <w:num w:numId="3" w16cid:durableId="876085891">
    <w:abstractNumId w:val="4"/>
  </w:num>
  <w:num w:numId="4" w16cid:durableId="327753554">
    <w:abstractNumId w:val="15"/>
  </w:num>
  <w:num w:numId="5" w16cid:durableId="76240924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39388536">
    <w:abstractNumId w:val="21"/>
  </w:num>
  <w:num w:numId="7" w16cid:durableId="817959630">
    <w:abstractNumId w:val="5"/>
  </w:num>
  <w:num w:numId="8" w16cid:durableId="244457488">
    <w:abstractNumId w:val="13"/>
  </w:num>
  <w:num w:numId="9" w16cid:durableId="1122117084">
    <w:abstractNumId w:val="17"/>
  </w:num>
  <w:num w:numId="10" w16cid:durableId="638266907">
    <w:abstractNumId w:val="7"/>
  </w:num>
  <w:num w:numId="11" w16cid:durableId="108210774">
    <w:abstractNumId w:val="12"/>
  </w:num>
  <w:num w:numId="12" w16cid:durableId="1724210829">
    <w:abstractNumId w:val="8"/>
  </w:num>
  <w:num w:numId="13" w16cid:durableId="81995363">
    <w:abstractNumId w:val="20"/>
  </w:num>
  <w:num w:numId="14" w16cid:durableId="1680933276">
    <w:abstractNumId w:val="10"/>
  </w:num>
  <w:num w:numId="15" w16cid:durableId="451632606">
    <w:abstractNumId w:val="14"/>
  </w:num>
  <w:num w:numId="16" w16cid:durableId="1246190478">
    <w:abstractNumId w:val="6"/>
  </w:num>
  <w:num w:numId="17" w16cid:durableId="980698301">
    <w:abstractNumId w:val="18"/>
  </w:num>
  <w:num w:numId="18" w16cid:durableId="1883858182">
    <w:abstractNumId w:val="16"/>
  </w:num>
  <w:num w:numId="19" w16cid:durableId="2007392527">
    <w:abstractNumId w:val="9"/>
  </w:num>
  <w:num w:numId="20" w16cid:durableId="1467771129">
    <w:abstractNumId w:val="0"/>
  </w:num>
  <w:num w:numId="21" w16cid:durableId="1877624220">
    <w:abstractNumId w:val="19"/>
  </w:num>
  <w:num w:numId="22" w16cid:durableId="5984143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7989"/>
    <w:rsid w:val="000000E6"/>
    <w:rsid w:val="000001D0"/>
    <w:rsid w:val="000004B9"/>
    <w:rsid w:val="00000765"/>
    <w:rsid w:val="0000170D"/>
    <w:rsid w:val="0000172F"/>
    <w:rsid w:val="00001842"/>
    <w:rsid w:val="00001B26"/>
    <w:rsid w:val="00001FD2"/>
    <w:rsid w:val="00002378"/>
    <w:rsid w:val="00002609"/>
    <w:rsid w:val="00002701"/>
    <w:rsid w:val="00002D06"/>
    <w:rsid w:val="00003960"/>
    <w:rsid w:val="000039EC"/>
    <w:rsid w:val="00004410"/>
    <w:rsid w:val="0000442B"/>
    <w:rsid w:val="000047A3"/>
    <w:rsid w:val="000047F9"/>
    <w:rsid w:val="00004F93"/>
    <w:rsid w:val="00005097"/>
    <w:rsid w:val="00005648"/>
    <w:rsid w:val="0000568F"/>
    <w:rsid w:val="00005AD2"/>
    <w:rsid w:val="00005D80"/>
    <w:rsid w:val="000060AC"/>
    <w:rsid w:val="000065A8"/>
    <w:rsid w:val="0000678B"/>
    <w:rsid w:val="00006D4C"/>
    <w:rsid w:val="00007044"/>
    <w:rsid w:val="00007914"/>
    <w:rsid w:val="000103A7"/>
    <w:rsid w:val="0001051D"/>
    <w:rsid w:val="000108E9"/>
    <w:rsid w:val="00010C05"/>
    <w:rsid w:val="00010FA1"/>
    <w:rsid w:val="000110FE"/>
    <w:rsid w:val="000114A9"/>
    <w:rsid w:val="00011FEE"/>
    <w:rsid w:val="0001207B"/>
    <w:rsid w:val="0001214C"/>
    <w:rsid w:val="0001233E"/>
    <w:rsid w:val="00012405"/>
    <w:rsid w:val="000129B4"/>
    <w:rsid w:val="000129FD"/>
    <w:rsid w:val="00012C93"/>
    <w:rsid w:val="00012F18"/>
    <w:rsid w:val="000134F6"/>
    <w:rsid w:val="00013901"/>
    <w:rsid w:val="00013AFD"/>
    <w:rsid w:val="00014083"/>
    <w:rsid w:val="000140FC"/>
    <w:rsid w:val="000145BC"/>
    <w:rsid w:val="00014702"/>
    <w:rsid w:val="0001472B"/>
    <w:rsid w:val="00014CD2"/>
    <w:rsid w:val="00015775"/>
    <w:rsid w:val="000157FA"/>
    <w:rsid w:val="000175D1"/>
    <w:rsid w:val="0001770B"/>
    <w:rsid w:val="000177AE"/>
    <w:rsid w:val="000178A4"/>
    <w:rsid w:val="00017EF1"/>
    <w:rsid w:val="00020068"/>
    <w:rsid w:val="000207A6"/>
    <w:rsid w:val="00020992"/>
    <w:rsid w:val="0002194E"/>
    <w:rsid w:val="000221A3"/>
    <w:rsid w:val="00022743"/>
    <w:rsid w:val="0002288E"/>
    <w:rsid w:val="000229A6"/>
    <w:rsid w:val="00022BC1"/>
    <w:rsid w:val="00022BEE"/>
    <w:rsid w:val="000237CE"/>
    <w:rsid w:val="00023B65"/>
    <w:rsid w:val="00023C0C"/>
    <w:rsid w:val="00023D3C"/>
    <w:rsid w:val="00023D4B"/>
    <w:rsid w:val="00023DE2"/>
    <w:rsid w:val="000244A3"/>
    <w:rsid w:val="000248CF"/>
    <w:rsid w:val="0002490E"/>
    <w:rsid w:val="00024E51"/>
    <w:rsid w:val="00025202"/>
    <w:rsid w:val="000252B7"/>
    <w:rsid w:val="0002593D"/>
    <w:rsid w:val="00026367"/>
    <w:rsid w:val="00026607"/>
    <w:rsid w:val="00026A12"/>
    <w:rsid w:val="00026E9E"/>
    <w:rsid w:val="00027245"/>
    <w:rsid w:val="000278BE"/>
    <w:rsid w:val="0002794E"/>
    <w:rsid w:val="00027CB7"/>
    <w:rsid w:val="00030CCD"/>
    <w:rsid w:val="00030D3C"/>
    <w:rsid w:val="00030E3F"/>
    <w:rsid w:val="00030F18"/>
    <w:rsid w:val="00030F86"/>
    <w:rsid w:val="0003119E"/>
    <w:rsid w:val="000314AE"/>
    <w:rsid w:val="00031532"/>
    <w:rsid w:val="000315B4"/>
    <w:rsid w:val="00031765"/>
    <w:rsid w:val="00031D78"/>
    <w:rsid w:val="0003201C"/>
    <w:rsid w:val="0003238E"/>
    <w:rsid w:val="0003296D"/>
    <w:rsid w:val="0003322D"/>
    <w:rsid w:val="000344A1"/>
    <w:rsid w:val="000344E2"/>
    <w:rsid w:val="0003477A"/>
    <w:rsid w:val="00035191"/>
    <w:rsid w:val="00035B66"/>
    <w:rsid w:val="0003627D"/>
    <w:rsid w:val="00036751"/>
    <w:rsid w:val="000369DC"/>
    <w:rsid w:val="00036C24"/>
    <w:rsid w:val="0003757A"/>
    <w:rsid w:val="0003778D"/>
    <w:rsid w:val="00037A6B"/>
    <w:rsid w:val="00040A3A"/>
    <w:rsid w:val="00040DCB"/>
    <w:rsid w:val="00040E7E"/>
    <w:rsid w:val="000415CB"/>
    <w:rsid w:val="00041930"/>
    <w:rsid w:val="00041D25"/>
    <w:rsid w:val="00041E4F"/>
    <w:rsid w:val="000423DB"/>
    <w:rsid w:val="00042D43"/>
    <w:rsid w:val="00042FC1"/>
    <w:rsid w:val="0004315A"/>
    <w:rsid w:val="000438FD"/>
    <w:rsid w:val="00044D16"/>
    <w:rsid w:val="00044E66"/>
    <w:rsid w:val="000452B1"/>
    <w:rsid w:val="000454BD"/>
    <w:rsid w:val="000457E3"/>
    <w:rsid w:val="00045C71"/>
    <w:rsid w:val="00045CBD"/>
    <w:rsid w:val="00046136"/>
    <w:rsid w:val="000465C3"/>
    <w:rsid w:val="00046BFB"/>
    <w:rsid w:val="00046E38"/>
    <w:rsid w:val="0004723A"/>
    <w:rsid w:val="00047271"/>
    <w:rsid w:val="0004727B"/>
    <w:rsid w:val="00047635"/>
    <w:rsid w:val="000476B3"/>
    <w:rsid w:val="00052B5D"/>
    <w:rsid w:val="00052CBE"/>
    <w:rsid w:val="0005351C"/>
    <w:rsid w:val="00053BB2"/>
    <w:rsid w:val="00053E05"/>
    <w:rsid w:val="00054627"/>
    <w:rsid w:val="0005594E"/>
    <w:rsid w:val="000559C4"/>
    <w:rsid w:val="00055A54"/>
    <w:rsid w:val="00055E8E"/>
    <w:rsid w:val="000560B6"/>
    <w:rsid w:val="00056334"/>
    <w:rsid w:val="00056654"/>
    <w:rsid w:val="00056790"/>
    <w:rsid w:val="00056C30"/>
    <w:rsid w:val="00056C69"/>
    <w:rsid w:val="00057185"/>
    <w:rsid w:val="00057421"/>
    <w:rsid w:val="00057B3F"/>
    <w:rsid w:val="00057DE6"/>
    <w:rsid w:val="00057DF6"/>
    <w:rsid w:val="00057F0F"/>
    <w:rsid w:val="00060372"/>
    <w:rsid w:val="000603F8"/>
    <w:rsid w:val="000612D4"/>
    <w:rsid w:val="000612FB"/>
    <w:rsid w:val="000614A5"/>
    <w:rsid w:val="00061AD0"/>
    <w:rsid w:val="00061E9F"/>
    <w:rsid w:val="00061F17"/>
    <w:rsid w:val="000627C9"/>
    <w:rsid w:val="000628E0"/>
    <w:rsid w:val="0006291B"/>
    <w:rsid w:val="00063154"/>
    <w:rsid w:val="00063218"/>
    <w:rsid w:val="00063355"/>
    <w:rsid w:val="000635A5"/>
    <w:rsid w:val="000636C7"/>
    <w:rsid w:val="000638A9"/>
    <w:rsid w:val="000642EF"/>
    <w:rsid w:val="0006468B"/>
    <w:rsid w:val="00064BCD"/>
    <w:rsid w:val="00065791"/>
    <w:rsid w:val="00065BF0"/>
    <w:rsid w:val="00066170"/>
    <w:rsid w:val="0006664F"/>
    <w:rsid w:val="00066A2F"/>
    <w:rsid w:val="00066E2E"/>
    <w:rsid w:val="00066E74"/>
    <w:rsid w:val="00070346"/>
    <w:rsid w:val="0007040F"/>
    <w:rsid w:val="00070581"/>
    <w:rsid w:val="00070A47"/>
    <w:rsid w:val="00070E39"/>
    <w:rsid w:val="00070FD0"/>
    <w:rsid w:val="0007142A"/>
    <w:rsid w:val="0007153D"/>
    <w:rsid w:val="00071811"/>
    <w:rsid w:val="00072F14"/>
    <w:rsid w:val="00072FE3"/>
    <w:rsid w:val="000731D6"/>
    <w:rsid w:val="000732F5"/>
    <w:rsid w:val="00073527"/>
    <w:rsid w:val="0007359F"/>
    <w:rsid w:val="00073DA5"/>
    <w:rsid w:val="000742C1"/>
    <w:rsid w:val="0007578B"/>
    <w:rsid w:val="00075C23"/>
    <w:rsid w:val="00075D08"/>
    <w:rsid w:val="000764CA"/>
    <w:rsid w:val="000767D7"/>
    <w:rsid w:val="00076B36"/>
    <w:rsid w:val="00076D77"/>
    <w:rsid w:val="00076EB4"/>
    <w:rsid w:val="00077123"/>
    <w:rsid w:val="000771A3"/>
    <w:rsid w:val="00077579"/>
    <w:rsid w:val="0007774A"/>
    <w:rsid w:val="000802CD"/>
    <w:rsid w:val="000805EC"/>
    <w:rsid w:val="00080D41"/>
    <w:rsid w:val="000812C2"/>
    <w:rsid w:val="00081387"/>
    <w:rsid w:val="00081D97"/>
    <w:rsid w:val="00081E87"/>
    <w:rsid w:val="00081EEF"/>
    <w:rsid w:val="00082381"/>
    <w:rsid w:val="00082BC0"/>
    <w:rsid w:val="00082F1D"/>
    <w:rsid w:val="00083143"/>
    <w:rsid w:val="00083374"/>
    <w:rsid w:val="000839CF"/>
    <w:rsid w:val="00083EC7"/>
    <w:rsid w:val="000848D2"/>
    <w:rsid w:val="0008495A"/>
    <w:rsid w:val="00084B75"/>
    <w:rsid w:val="00085319"/>
    <w:rsid w:val="00085740"/>
    <w:rsid w:val="0008666C"/>
    <w:rsid w:val="000869FD"/>
    <w:rsid w:val="00086B9B"/>
    <w:rsid w:val="0008749A"/>
    <w:rsid w:val="00087CF6"/>
    <w:rsid w:val="00090010"/>
    <w:rsid w:val="0009111B"/>
    <w:rsid w:val="00091424"/>
    <w:rsid w:val="0009155D"/>
    <w:rsid w:val="000916FF"/>
    <w:rsid w:val="00091D72"/>
    <w:rsid w:val="00091E48"/>
    <w:rsid w:val="000922F1"/>
    <w:rsid w:val="00092640"/>
    <w:rsid w:val="00092669"/>
    <w:rsid w:val="00092B86"/>
    <w:rsid w:val="00092CF0"/>
    <w:rsid w:val="0009345F"/>
    <w:rsid w:val="00093662"/>
    <w:rsid w:val="00093AB4"/>
    <w:rsid w:val="0009527E"/>
    <w:rsid w:val="000954F1"/>
    <w:rsid w:val="00095A13"/>
    <w:rsid w:val="000961A7"/>
    <w:rsid w:val="000963DE"/>
    <w:rsid w:val="0009645B"/>
    <w:rsid w:val="0009664B"/>
    <w:rsid w:val="000966C3"/>
    <w:rsid w:val="00096B10"/>
    <w:rsid w:val="00096B56"/>
    <w:rsid w:val="0009761A"/>
    <w:rsid w:val="00097C37"/>
    <w:rsid w:val="00097D22"/>
    <w:rsid w:val="000A0440"/>
    <w:rsid w:val="000A0568"/>
    <w:rsid w:val="000A0595"/>
    <w:rsid w:val="000A0D50"/>
    <w:rsid w:val="000A0DC9"/>
    <w:rsid w:val="000A0FCD"/>
    <w:rsid w:val="000A106D"/>
    <w:rsid w:val="000A120E"/>
    <w:rsid w:val="000A20C6"/>
    <w:rsid w:val="000A2192"/>
    <w:rsid w:val="000A22B7"/>
    <w:rsid w:val="000A2584"/>
    <w:rsid w:val="000A259C"/>
    <w:rsid w:val="000A25BE"/>
    <w:rsid w:val="000A28C8"/>
    <w:rsid w:val="000A2976"/>
    <w:rsid w:val="000A2F48"/>
    <w:rsid w:val="000A3010"/>
    <w:rsid w:val="000A30C1"/>
    <w:rsid w:val="000A3407"/>
    <w:rsid w:val="000A4005"/>
    <w:rsid w:val="000A43FC"/>
    <w:rsid w:val="000A455D"/>
    <w:rsid w:val="000A4B58"/>
    <w:rsid w:val="000A5837"/>
    <w:rsid w:val="000A5B95"/>
    <w:rsid w:val="000A5C0F"/>
    <w:rsid w:val="000A6437"/>
    <w:rsid w:val="000A7509"/>
    <w:rsid w:val="000A75EE"/>
    <w:rsid w:val="000A76C1"/>
    <w:rsid w:val="000A78EA"/>
    <w:rsid w:val="000A7F5F"/>
    <w:rsid w:val="000B00D5"/>
    <w:rsid w:val="000B06B8"/>
    <w:rsid w:val="000B09B2"/>
    <w:rsid w:val="000B0B26"/>
    <w:rsid w:val="000B1452"/>
    <w:rsid w:val="000B1538"/>
    <w:rsid w:val="000B17C6"/>
    <w:rsid w:val="000B18F6"/>
    <w:rsid w:val="000B221D"/>
    <w:rsid w:val="000B2288"/>
    <w:rsid w:val="000B23E6"/>
    <w:rsid w:val="000B2BA0"/>
    <w:rsid w:val="000B2C8B"/>
    <w:rsid w:val="000B2DDE"/>
    <w:rsid w:val="000B2E88"/>
    <w:rsid w:val="000B2FFB"/>
    <w:rsid w:val="000B37B5"/>
    <w:rsid w:val="000B391D"/>
    <w:rsid w:val="000B3B93"/>
    <w:rsid w:val="000B3CC5"/>
    <w:rsid w:val="000B3FB8"/>
    <w:rsid w:val="000B4213"/>
    <w:rsid w:val="000B45BD"/>
    <w:rsid w:val="000B4A7B"/>
    <w:rsid w:val="000B4D64"/>
    <w:rsid w:val="000B4EEB"/>
    <w:rsid w:val="000B5013"/>
    <w:rsid w:val="000B52D6"/>
    <w:rsid w:val="000B5CC0"/>
    <w:rsid w:val="000B60F0"/>
    <w:rsid w:val="000B617E"/>
    <w:rsid w:val="000B625A"/>
    <w:rsid w:val="000B68B6"/>
    <w:rsid w:val="000B7B09"/>
    <w:rsid w:val="000B7C2D"/>
    <w:rsid w:val="000B7F6B"/>
    <w:rsid w:val="000C05D7"/>
    <w:rsid w:val="000C08DC"/>
    <w:rsid w:val="000C09FF"/>
    <w:rsid w:val="000C0D3C"/>
    <w:rsid w:val="000C0FD6"/>
    <w:rsid w:val="000C1306"/>
    <w:rsid w:val="000C1324"/>
    <w:rsid w:val="000C1A97"/>
    <w:rsid w:val="000C26D3"/>
    <w:rsid w:val="000C2937"/>
    <w:rsid w:val="000C2E21"/>
    <w:rsid w:val="000C3544"/>
    <w:rsid w:val="000C36F6"/>
    <w:rsid w:val="000C3950"/>
    <w:rsid w:val="000C3D71"/>
    <w:rsid w:val="000C3EC0"/>
    <w:rsid w:val="000C413E"/>
    <w:rsid w:val="000C4A0C"/>
    <w:rsid w:val="000C4B28"/>
    <w:rsid w:val="000C4ED3"/>
    <w:rsid w:val="000C546A"/>
    <w:rsid w:val="000C5529"/>
    <w:rsid w:val="000C5BF8"/>
    <w:rsid w:val="000C5F41"/>
    <w:rsid w:val="000C645B"/>
    <w:rsid w:val="000C64DD"/>
    <w:rsid w:val="000C6542"/>
    <w:rsid w:val="000C6631"/>
    <w:rsid w:val="000C66B4"/>
    <w:rsid w:val="000C6DB9"/>
    <w:rsid w:val="000C77FD"/>
    <w:rsid w:val="000C7F51"/>
    <w:rsid w:val="000D0081"/>
    <w:rsid w:val="000D0FC6"/>
    <w:rsid w:val="000D1481"/>
    <w:rsid w:val="000D15FA"/>
    <w:rsid w:val="000D160F"/>
    <w:rsid w:val="000D19AB"/>
    <w:rsid w:val="000D1B50"/>
    <w:rsid w:val="000D1F80"/>
    <w:rsid w:val="000D2C7F"/>
    <w:rsid w:val="000D3489"/>
    <w:rsid w:val="000D37F0"/>
    <w:rsid w:val="000D3BFA"/>
    <w:rsid w:val="000D3ED4"/>
    <w:rsid w:val="000D3F42"/>
    <w:rsid w:val="000D43BE"/>
    <w:rsid w:val="000D467E"/>
    <w:rsid w:val="000D4B0B"/>
    <w:rsid w:val="000D5874"/>
    <w:rsid w:val="000D5A12"/>
    <w:rsid w:val="000D6390"/>
    <w:rsid w:val="000D6C54"/>
    <w:rsid w:val="000D6C72"/>
    <w:rsid w:val="000D6E7E"/>
    <w:rsid w:val="000D7A17"/>
    <w:rsid w:val="000D7B53"/>
    <w:rsid w:val="000E0267"/>
    <w:rsid w:val="000E0779"/>
    <w:rsid w:val="000E0B69"/>
    <w:rsid w:val="000E0EE1"/>
    <w:rsid w:val="000E2ABB"/>
    <w:rsid w:val="000E2BAA"/>
    <w:rsid w:val="000E323E"/>
    <w:rsid w:val="000E4163"/>
    <w:rsid w:val="000E43AB"/>
    <w:rsid w:val="000E4787"/>
    <w:rsid w:val="000E4831"/>
    <w:rsid w:val="000E4AF9"/>
    <w:rsid w:val="000E4C0B"/>
    <w:rsid w:val="000E4C2F"/>
    <w:rsid w:val="000E4F4A"/>
    <w:rsid w:val="000E5C6C"/>
    <w:rsid w:val="000E5F9F"/>
    <w:rsid w:val="000E65BD"/>
    <w:rsid w:val="000E6A46"/>
    <w:rsid w:val="000E719E"/>
    <w:rsid w:val="000E7565"/>
    <w:rsid w:val="000E7975"/>
    <w:rsid w:val="000E7A7F"/>
    <w:rsid w:val="000F0803"/>
    <w:rsid w:val="000F099F"/>
    <w:rsid w:val="000F0E48"/>
    <w:rsid w:val="000F16D9"/>
    <w:rsid w:val="000F17AE"/>
    <w:rsid w:val="000F19D7"/>
    <w:rsid w:val="000F1A9E"/>
    <w:rsid w:val="000F1BE0"/>
    <w:rsid w:val="000F20BC"/>
    <w:rsid w:val="000F2A34"/>
    <w:rsid w:val="000F2E45"/>
    <w:rsid w:val="000F3EC4"/>
    <w:rsid w:val="000F3FB2"/>
    <w:rsid w:val="000F44BF"/>
    <w:rsid w:val="000F44F9"/>
    <w:rsid w:val="000F5128"/>
    <w:rsid w:val="000F5284"/>
    <w:rsid w:val="000F56DB"/>
    <w:rsid w:val="000F5995"/>
    <w:rsid w:val="000F5B64"/>
    <w:rsid w:val="000F5BB6"/>
    <w:rsid w:val="000F5D0A"/>
    <w:rsid w:val="000F64FF"/>
    <w:rsid w:val="000F65D5"/>
    <w:rsid w:val="000F6C01"/>
    <w:rsid w:val="000F701C"/>
    <w:rsid w:val="000F72DA"/>
    <w:rsid w:val="000F7955"/>
    <w:rsid w:val="000F79FF"/>
    <w:rsid w:val="000F7A6E"/>
    <w:rsid w:val="001001E8"/>
    <w:rsid w:val="00100959"/>
    <w:rsid w:val="00100ADC"/>
    <w:rsid w:val="00100C80"/>
    <w:rsid w:val="00101179"/>
    <w:rsid w:val="00101251"/>
    <w:rsid w:val="0010157F"/>
    <w:rsid w:val="001015CE"/>
    <w:rsid w:val="00101AEF"/>
    <w:rsid w:val="00102006"/>
    <w:rsid w:val="0010230D"/>
    <w:rsid w:val="00102569"/>
    <w:rsid w:val="001037D1"/>
    <w:rsid w:val="00103894"/>
    <w:rsid w:val="00103A28"/>
    <w:rsid w:val="00103E82"/>
    <w:rsid w:val="00103FBA"/>
    <w:rsid w:val="001040F9"/>
    <w:rsid w:val="001047C7"/>
    <w:rsid w:val="001049F6"/>
    <w:rsid w:val="00104C1D"/>
    <w:rsid w:val="0010528D"/>
    <w:rsid w:val="00105942"/>
    <w:rsid w:val="00105AF2"/>
    <w:rsid w:val="00105C68"/>
    <w:rsid w:val="00105DCF"/>
    <w:rsid w:val="00106A44"/>
    <w:rsid w:val="00106BDE"/>
    <w:rsid w:val="001072B2"/>
    <w:rsid w:val="00107B23"/>
    <w:rsid w:val="00107CC2"/>
    <w:rsid w:val="001108B2"/>
    <w:rsid w:val="0011095C"/>
    <w:rsid w:val="00110BEE"/>
    <w:rsid w:val="0011171B"/>
    <w:rsid w:val="00112899"/>
    <w:rsid w:val="00113645"/>
    <w:rsid w:val="001143E3"/>
    <w:rsid w:val="00114CC7"/>
    <w:rsid w:val="001153FE"/>
    <w:rsid w:val="00115481"/>
    <w:rsid w:val="00115B82"/>
    <w:rsid w:val="00115BCE"/>
    <w:rsid w:val="00115D06"/>
    <w:rsid w:val="00115D3A"/>
    <w:rsid w:val="00115E64"/>
    <w:rsid w:val="00116121"/>
    <w:rsid w:val="00116319"/>
    <w:rsid w:val="00116819"/>
    <w:rsid w:val="001170B7"/>
    <w:rsid w:val="001178DB"/>
    <w:rsid w:val="00117FA3"/>
    <w:rsid w:val="001201B3"/>
    <w:rsid w:val="00120815"/>
    <w:rsid w:val="001212D8"/>
    <w:rsid w:val="00121719"/>
    <w:rsid w:val="00121A90"/>
    <w:rsid w:val="00122390"/>
    <w:rsid w:val="0012239C"/>
    <w:rsid w:val="001224C3"/>
    <w:rsid w:val="00122659"/>
    <w:rsid w:val="00122917"/>
    <w:rsid w:val="00122B4D"/>
    <w:rsid w:val="0012313A"/>
    <w:rsid w:val="001235F2"/>
    <w:rsid w:val="00123945"/>
    <w:rsid w:val="00123B55"/>
    <w:rsid w:val="001242B6"/>
    <w:rsid w:val="0012495E"/>
    <w:rsid w:val="00124DD8"/>
    <w:rsid w:val="001252F5"/>
    <w:rsid w:val="00125E0F"/>
    <w:rsid w:val="00126324"/>
    <w:rsid w:val="0012637F"/>
    <w:rsid w:val="00126438"/>
    <w:rsid w:val="00126B82"/>
    <w:rsid w:val="00126E22"/>
    <w:rsid w:val="00127367"/>
    <w:rsid w:val="00127425"/>
    <w:rsid w:val="0012791F"/>
    <w:rsid w:val="00130204"/>
    <w:rsid w:val="00130588"/>
    <w:rsid w:val="001307F7"/>
    <w:rsid w:val="001311EA"/>
    <w:rsid w:val="00131670"/>
    <w:rsid w:val="00132155"/>
    <w:rsid w:val="00132E67"/>
    <w:rsid w:val="00132F4C"/>
    <w:rsid w:val="0013331A"/>
    <w:rsid w:val="001334F3"/>
    <w:rsid w:val="001336F9"/>
    <w:rsid w:val="00133A0C"/>
    <w:rsid w:val="00133A2C"/>
    <w:rsid w:val="00134248"/>
    <w:rsid w:val="001346AC"/>
    <w:rsid w:val="00134FE5"/>
    <w:rsid w:val="00135893"/>
    <w:rsid w:val="00135B80"/>
    <w:rsid w:val="001364B9"/>
    <w:rsid w:val="00137636"/>
    <w:rsid w:val="00140ECC"/>
    <w:rsid w:val="00140F40"/>
    <w:rsid w:val="0014122B"/>
    <w:rsid w:val="001414FD"/>
    <w:rsid w:val="001415D2"/>
    <w:rsid w:val="00141700"/>
    <w:rsid w:val="00141B1B"/>
    <w:rsid w:val="00141BA8"/>
    <w:rsid w:val="00141C19"/>
    <w:rsid w:val="001423D1"/>
    <w:rsid w:val="0014310C"/>
    <w:rsid w:val="00143F28"/>
    <w:rsid w:val="001446E7"/>
    <w:rsid w:val="00144B30"/>
    <w:rsid w:val="001454F9"/>
    <w:rsid w:val="00145588"/>
    <w:rsid w:val="00146279"/>
    <w:rsid w:val="001462A9"/>
    <w:rsid w:val="001468DB"/>
    <w:rsid w:val="00146A95"/>
    <w:rsid w:val="00146EC2"/>
    <w:rsid w:val="00146F0A"/>
    <w:rsid w:val="001472EA"/>
    <w:rsid w:val="001501A5"/>
    <w:rsid w:val="00151444"/>
    <w:rsid w:val="0015170B"/>
    <w:rsid w:val="001523B9"/>
    <w:rsid w:val="001524B6"/>
    <w:rsid w:val="00152568"/>
    <w:rsid w:val="00153D24"/>
    <w:rsid w:val="00154511"/>
    <w:rsid w:val="00154552"/>
    <w:rsid w:val="00154DB7"/>
    <w:rsid w:val="00155353"/>
    <w:rsid w:val="0015542D"/>
    <w:rsid w:val="0015604F"/>
    <w:rsid w:val="0015638B"/>
    <w:rsid w:val="0015654F"/>
    <w:rsid w:val="00156AA4"/>
    <w:rsid w:val="00156C2A"/>
    <w:rsid w:val="0015749A"/>
    <w:rsid w:val="00157508"/>
    <w:rsid w:val="001576ED"/>
    <w:rsid w:val="00161481"/>
    <w:rsid w:val="00161576"/>
    <w:rsid w:val="00162284"/>
    <w:rsid w:val="00163C26"/>
    <w:rsid w:val="00164B28"/>
    <w:rsid w:val="00165154"/>
    <w:rsid w:val="001655E6"/>
    <w:rsid w:val="001656C9"/>
    <w:rsid w:val="00165FFE"/>
    <w:rsid w:val="0016619F"/>
    <w:rsid w:val="00166354"/>
    <w:rsid w:val="00166D70"/>
    <w:rsid w:val="00167144"/>
    <w:rsid w:val="00167373"/>
    <w:rsid w:val="00167456"/>
    <w:rsid w:val="00167859"/>
    <w:rsid w:val="00167FA4"/>
    <w:rsid w:val="00170A09"/>
    <w:rsid w:val="0017167F"/>
    <w:rsid w:val="00171710"/>
    <w:rsid w:val="001718F9"/>
    <w:rsid w:val="0017192F"/>
    <w:rsid w:val="00171D52"/>
    <w:rsid w:val="0017279D"/>
    <w:rsid w:val="00172B08"/>
    <w:rsid w:val="00172D94"/>
    <w:rsid w:val="001730C1"/>
    <w:rsid w:val="001738DB"/>
    <w:rsid w:val="00173C7A"/>
    <w:rsid w:val="00173E91"/>
    <w:rsid w:val="00173F8D"/>
    <w:rsid w:val="00174422"/>
    <w:rsid w:val="00175096"/>
    <w:rsid w:val="001753A7"/>
    <w:rsid w:val="00175BBD"/>
    <w:rsid w:val="00175C26"/>
    <w:rsid w:val="001768D9"/>
    <w:rsid w:val="00177CE5"/>
    <w:rsid w:val="001801FA"/>
    <w:rsid w:val="001805A4"/>
    <w:rsid w:val="00181991"/>
    <w:rsid w:val="001831BD"/>
    <w:rsid w:val="0018388E"/>
    <w:rsid w:val="001838A3"/>
    <w:rsid w:val="00183ABB"/>
    <w:rsid w:val="00183F11"/>
    <w:rsid w:val="00184BD5"/>
    <w:rsid w:val="00184C3C"/>
    <w:rsid w:val="00185036"/>
    <w:rsid w:val="00185216"/>
    <w:rsid w:val="0018586F"/>
    <w:rsid w:val="00186607"/>
    <w:rsid w:val="00186CC4"/>
    <w:rsid w:val="00186DAD"/>
    <w:rsid w:val="0018726A"/>
    <w:rsid w:val="00187EA3"/>
    <w:rsid w:val="00187F13"/>
    <w:rsid w:val="001901D3"/>
    <w:rsid w:val="0019071F"/>
    <w:rsid w:val="00190E2C"/>
    <w:rsid w:val="001910DF"/>
    <w:rsid w:val="00191BB6"/>
    <w:rsid w:val="0019280B"/>
    <w:rsid w:val="00192995"/>
    <w:rsid w:val="001938FA"/>
    <w:rsid w:val="00194930"/>
    <w:rsid w:val="00194A81"/>
    <w:rsid w:val="00194F2C"/>
    <w:rsid w:val="001961EE"/>
    <w:rsid w:val="0019639A"/>
    <w:rsid w:val="0019668D"/>
    <w:rsid w:val="00196784"/>
    <w:rsid w:val="00196E22"/>
    <w:rsid w:val="00196EB3"/>
    <w:rsid w:val="00196F8A"/>
    <w:rsid w:val="001970AB"/>
    <w:rsid w:val="0019726A"/>
    <w:rsid w:val="0019774D"/>
    <w:rsid w:val="001A032C"/>
    <w:rsid w:val="001A0490"/>
    <w:rsid w:val="001A04B7"/>
    <w:rsid w:val="001A05D5"/>
    <w:rsid w:val="001A0897"/>
    <w:rsid w:val="001A10F8"/>
    <w:rsid w:val="001A18D1"/>
    <w:rsid w:val="001A191A"/>
    <w:rsid w:val="001A198F"/>
    <w:rsid w:val="001A1CB9"/>
    <w:rsid w:val="001A1E28"/>
    <w:rsid w:val="001A1F4A"/>
    <w:rsid w:val="001A1FCF"/>
    <w:rsid w:val="001A32EB"/>
    <w:rsid w:val="001A343D"/>
    <w:rsid w:val="001A3B28"/>
    <w:rsid w:val="001A3E9E"/>
    <w:rsid w:val="001A402A"/>
    <w:rsid w:val="001A4228"/>
    <w:rsid w:val="001A44CA"/>
    <w:rsid w:val="001A4BF1"/>
    <w:rsid w:val="001A4C3C"/>
    <w:rsid w:val="001A50DA"/>
    <w:rsid w:val="001A5690"/>
    <w:rsid w:val="001A569F"/>
    <w:rsid w:val="001A59A1"/>
    <w:rsid w:val="001A5C07"/>
    <w:rsid w:val="001A5C10"/>
    <w:rsid w:val="001A5CBA"/>
    <w:rsid w:val="001A5FE1"/>
    <w:rsid w:val="001A6407"/>
    <w:rsid w:val="001A684F"/>
    <w:rsid w:val="001A6C40"/>
    <w:rsid w:val="001A6E3F"/>
    <w:rsid w:val="001A6F99"/>
    <w:rsid w:val="001A7153"/>
    <w:rsid w:val="001B027A"/>
    <w:rsid w:val="001B094B"/>
    <w:rsid w:val="001B09C8"/>
    <w:rsid w:val="001B0C9C"/>
    <w:rsid w:val="001B0E10"/>
    <w:rsid w:val="001B0F80"/>
    <w:rsid w:val="001B10A4"/>
    <w:rsid w:val="001B16F4"/>
    <w:rsid w:val="001B1C7A"/>
    <w:rsid w:val="001B2855"/>
    <w:rsid w:val="001B2CE8"/>
    <w:rsid w:val="001B3202"/>
    <w:rsid w:val="001B33D8"/>
    <w:rsid w:val="001B34B1"/>
    <w:rsid w:val="001B42BA"/>
    <w:rsid w:val="001B4602"/>
    <w:rsid w:val="001B4A1B"/>
    <w:rsid w:val="001B4D86"/>
    <w:rsid w:val="001B5445"/>
    <w:rsid w:val="001B557D"/>
    <w:rsid w:val="001B55C0"/>
    <w:rsid w:val="001B58E7"/>
    <w:rsid w:val="001B61BD"/>
    <w:rsid w:val="001B61C6"/>
    <w:rsid w:val="001B68E0"/>
    <w:rsid w:val="001B6E9D"/>
    <w:rsid w:val="001B708F"/>
    <w:rsid w:val="001B7B0B"/>
    <w:rsid w:val="001B7E45"/>
    <w:rsid w:val="001C0E34"/>
    <w:rsid w:val="001C1681"/>
    <w:rsid w:val="001C18C9"/>
    <w:rsid w:val="001C18D7"/>
    <w:rsid w:val="001C19F5"/>
    <w:rsid w:val="001C1A89"/>
    <w:rsid w:val="001C2215"/>
    <w:rsid w:val="001C25CF"/>
    <w:rsid w:val="001C263C"/>
    <w:rsid w:val="001C3478"/>
    <w:rsid w:val="001C3517"/>
    <w:rsid w:val="001C395B"/>
    <w:rsid w:val="001C42A6"/>
    <w:rsid w:val="001C4339"/>
    <w:rsid w:val="001C49C4"/>
    <w:rsid w:val="001C4A76"/>
    <w:rsid w:val="001C540D"/>
    <w:rsid w:val="001C629C"/>
    <w:rsid w:val="001C6AA9"/>
    <w:rsid w:val="001C6B9F"/>
    <w:rsid w:val="001C7191"/>
    <w:rsid w:val="001C71E1"/>
    <w:rsid w:val="001C7DF8"/>
    <w:rsid w:val="001D02A9"/>
    <w:rsid w:val="001D0AC8"/>
    <w:rsid w:val="001D0DEE"/>
    <w:rsid w:val="001D1296"/>
    <w:rsid w:val="001D1528"/>
    <w:rsid w:val="001D26F1"/>
    <w:rsid w:val="001D2752"/>
    <w:rsid w:val="001D29B0"/>
    <w:rsid w:val="001D2D83"/>
    <w:rsid w:val="001D2EAE"/>
    <w:rsid w:val="001D2F45"/>
    <w:rsid w:val="001D347B"/>
    <w:rsid w:val="001D348F"/>
    <w:rsid w:val="001D3730"/>
    <w:rsid w:val="001D40B9"/>
    <w:rsid w:val="001D424F"/>
    <w:rsid w:val="001D43A6"/>
    <w:rsid w:val="001D52FF"/>
    <w:rsid w:val="001D5B91"/>
    <w:rsid w:val="001D5DF0"/>
    <w:rsid w:val="001D6045"/>
    <w:rsid w:val="001D6099"/>
    <w:rsid w:val="001D630D"/>
    <w:rsid w:val="001D664B"/>
    <w:rsid w:val="001D696C"/>
    <w:rsid w:val="001D6F06"/>
    <w:rsid w:val="001D7321"/>
    <w:rsid w:val="001D74B2"/>
    <w:rsid w:val="001D763C"/>
    <w:rsid w:val="001D78B0"/>
    <w:rsid w:val="001D7BF0"/>
    <w:rsid w:val="001E0091"/>
    <w:rsid w:val="001E01D9"/>
    <w:rsid w:val="001E0320"/>
    <w:rsid w:val="001E03E8"/>
    <w:rsid w:val="001E0704"/>
    <w:rsid w:val="001E0EDB"/>
    <w:rsid w:val="001E1C0A"/>
    <w:rsid w:val="001E1D70"/>
    <w:rsid w:val="001E2453"/>
    <w:rsid w:val="001E260A"/>
    <w:rsid w:val="001E29F5"/>
    <w:rsid w:val="001E2D01"/>
    <w:rsid w:val="001E2E2A"/>
    <w:rsid w:val="001E2EAB"/>
    <w:rsid w:val="001E468F"/>
    <w:rsid w:val="001E46DB"/>
    <w:rsid w:val="001E4B30"/>
    <w:rsid w:val="001E519D"/>
    <w:rsid w:val="001E52CB"/>
    <w:rsid w:val="001E538B"/>
    <w:rsid w:val="001E58BA"/>
    <w:rsid w:val="001E60F3"/>
    <w:rsid w:val="001E6153"/>
    <w:rsid w:val="001E634D"/>
    <w:rsid w:val="001E7AC7"/>
    <w:rsid w:val="001E7CBD"/>
    <w:rsid w:val="001F0528"/>
    <w:rsid w:val="001F08B6"/>
    <w:rsid w:val="001F0D5B"/>
    <w:rsid w:val="001F10D4"/>
    <w:rsid w:val="001F1564"/>
    <w:rsid w:val="001F1897"/>
    <w:rsid w:val="001F2E6E"/>
    <w:rsid w:val="001F3CAD"/>
    <w:rsid w:val="001F3D22"/>
    <w:rsid w:val="001F3F9E"/>
    <w:rsid w:val="001F4142"/>
    <w:rsid w:val="001F4894"/>
    <w:rsid w:val="001F4F45"/>
    <w:rsid w:val="001F54EC"/>
    <w:rsid w:val="001F557C"/>
    <w:rsid w:val="001F571E"/>
    <w:rsid w:val="001F5C77"/>
    <w:rsid w:val="001F6675"/>
    <w:rsid w:val="001F6874"/>
    <w:rsid w:val="001F69A0"/>
    <w:rsid w:val="001F7A6E"/>
    <w:rsid w:val="00200696"/>
    <w:rsid w:val="00200CFA"/>
    <w:rsid w:val="00202294"/>
    <w:rsid w:val="002028BB"/>
    <w:rsid w:val="00202D14"/>
    <w:rsid w:val="002038EC"/>
    <w:rsid w:val="00203D0B"/>
    <w:rsid w:val="002046C6"/>
    <w:rsid w:val="002049B8"/>
    <w:rsid w:val="00204B25"/>
    <w:rsid w:val="00204CD6"/>
    <w:rsid w:val="00204EF7"/>
    <w:rsid w:val="0020549E"/>
    <w:rsid w:val="002057AA"/>
    <w:rsid w:val="00205891"/>
    <w:rsid w:val="00205C09"/>
    <w:rsid w:val="00205FD5"/>
    <w:rsid w:val="002067CB"/>
    <w:rsid w:val="0020740D"/>
    <w:rsid w:val="0020765C"/>
    <w:rsid w:val="00207CEC"/>
    <w:rsid w:val="00207F72"/>
    <w:rsid w:val="00210300"/>
    <w:rsid w:val="00210553"/>
    <w:rsid w:val="002107F0"/>
    <w:rsid w:val="00210977"/>
    <w:rsid w:val="00210A77"/>
    <w:rsid w:val="002112B4"/>
    <w:rsid w:val="00211BC6"/>
    <w:rsid w:val="00211E0E"/>
    <w:rsid w:val="00211E28"/>
    <w:rsid w:val="002127ED"/>
    <w:rsid w:val="00212DC3"/>
    <w:rsid w:val="00212DF0"/>
    <w:rsid w:val="00212EF2"/>
    <w:rsid w:val="00213246"/>
    <w:rsid w:val="002132F4"/>
    <w:rsid w:val="00214024"/>
    <w:rsid w:val="0021429B"/>
    <w:rsid w:val="002149A1"/>
    <w:rsid w:val="00214A3C"/>
    <w:rsid w:val="00214B02"/>
    <w:rsid w:val="00214E49"/>
    <w:rsid w:val="00214E95"/>
    <w:rsid w:val="00214FF5"/>
    <w:rsid w:val="002150C5"/>
    <w:rsid w:val="00215874"/>
    <w:rsid w:val="00216128"/>
    <w:rsid w:val="002163C5"/>
    <w:rsid w:val="002167CA"/>
    <w:rsid w:val="002173B7"/>
    <w:rsid w:val="0021760E"/>
    <w:rsid w:val="002200C1"/>
    <w:rsid w:val="00220937"/>
    <w:rsid w:val="002213D9"/>
    <w:rsid w:val="00221507"/>
    <w:rsid w:val="00221719"/>
    <w:rsid w:val="00221CAB"/>
    <w:rsid w:val="002222FB"/>
    <w:rsid w:val="002238D0"/>
    <w:rsid w:val="00223C6F"/>
    <w:rsid w:val="00223F71"/>
    <w:rsid w:val="0022431C"/>
    <w:rsid w:val="00224B93"/>
    <w:rsid w:val="00224E0D"/>
    <w:rsid w:val="0022523A"/>
    <w:rsid w:val="00225306"/>
    <w:rsid w:val="00225524"/>
    <w:rsid w:val="00225B5E"/>
    <w:rsid w:val="00225DF6"/>
    <w:rsid w:val="0022672C"/>
    <w:rsid w:val="0022713C"/>
    <w:rsid w:val="00227160"/>
    <w:rsid w:val="00227307"/>
    <w:rsid w:val="0022751F"/>
    <w:rsid w:val="00227B0C"/>
    <w:rsid w:val="00227C9E"/>
    <w:rsid w:val="00230319"/>
    <w:rsid w:val="002303AC"/>
    <w:rsid w:val="002313EC"/>
    <w:rsid w:val="0023184B"/>
    <w:rsid w:val="00232165"/>
    <w:rsid w:val="00232381"/>
    <w:rsid w:val="00232AD0"/>
    <w:rsid w:val="00232B30"/>
    <w:rsid w:val="00232B56"/>
    <w:rsid w:val="0023339D"/>
    <w:rsid w:val="00233FE3"/>
    <w:rsid w:val="00234469"/>
    <w:rsid w:val="00234D3F"/>
    <w:rsid w:val="0023512D"/>
    <w:rsid w:val="00235D0C"/>
    <w:rsid w:val="0023795B"/>
    <w:rsid w:val="00237F80"/>
    <w:rsid w:val="00241592"/>
    <w:rsid w:val="00241B65"/>
    <w:rsid w:val="00241BBD"/>
    <w:rsid w:val="002420A7"/>
    <w:rsid w:val="002421C5"/>
    <w:rsid w:val="002427E0"/>
    <w:rsid w:val="00242B92"/>
    <w:rsid w:val="00242CD0"/>
    <w:rsid w:val="00242EF0"/>
    <w:rsid w:val="002431AF"/>
    <w:rsid w:val="00243FA5"/>
    <w:rsid w:val="0024454F"/>
    <w:rsid w:val="0024512C"/>
    <w:rsid w:val="002451EA"/>
    <w:rsid w:val="0024584D"/>
    <w:rsid w:val="00245865"/>
    <w:rsid w:val="00245BD0"/>
    <w:rsid w:val="00245DC5"/>
    <w:rsid w:val="002470D6"/>
    <w:rsid w:val="00247309"/>
    <w:rsid w:val="00247496"/>
    <w:rsid w:val="00247695"/>
    <w:rsid w:val="00247864"/>
    <w:rsid w:val="002479B9"/>
    <w:rsid w:val="00247AB4"/>
    <w:rsid w:val="00247C8D"/>
    <w:rsid w:val="00247ECB"/>
    <w:rsid w:val="00250363"/>
    <w:rsid w:val="002503EE"/>
    <w:rsid w:val="002506F1"/>
    <w:rsid w:val="00250C60"/>
    <w:rsid w:val="00251AC4"/>
    <w:rsid w:val="00251D80"/>
    <w:rsid w:val="00251F57"/>
    <w:rsid w:val="00252891"/>
    <w:rsid w:val="00252DC5"/>
    <w:rsid w:val="00253604"/>
    <w:rsid w:val="00253DCA"/>
    <w:rsid w:val="00254237"/>
    <w:rsid w:val="00254CD4"/>
    <w:rsid w:val="00254D3E"/>
    <w:rsid w:val="002550EF"/>
    <w:rsid w:val="00255195"/>
    <w:rsid w:val="00255287"/>
    <w:rsid w:val="002554A8"/>
    <w:rsid w:val="002554E3"/>
    <w:rsid w:val="002556D7"/>
    <w:rsid w:val="00255A84"/>
    <w:rsid w:val="00256494"/>
    <w:rsid w:val="00257071"/>
    <w:rsid w:val="00257163"/>
    <w:rsid w:val="00257549"/>
    <w:rsid w:val="002575EC"/>
    <w:rsid w:val="002603ED"/>
    <w:rsid w:val="00260741"/>
    <w:rsid w:val="00260D66"/>
    <w:rsid w:val="0026179F"/>
    <w:rsid w:val="00261A6B"/>
    <w:rsid w:val="0026211F"/>
    <w:rsid w:val="002629E5"/>
    <w:rsid w:val="00262AEA"/>
    <w:rsid w:val="00262DA5"/>
    <w:rsid w:val="00263050"/>
    <w:rsid w:val="002630BF"/>
    <w:rsid w:val="002642EF"/>
    <w:rsid w:val="00264812"/>
    <w:rsid w:val="00264C37"/>
    <w:rsid w:val="002662F3"/>
    <w:rsid w:val="00266996"/>
    <w:rsid w:val="00266F17"/>
    <w:rsid w:val="00267160"/>
    <w:rsid w:val="00270058"/>
    <w:rsid w:val="00270F3C"/>
    <w:rsid w:val="00270FC0"/>
    <w:rsid w:val="002713B2"/>
    <w:rsid w:val="00271C88"/>
    <w:rsid w:val="002727EE"/>
    <w:rsid w:val="00272972"/>
    <w:rsid w:val="002729B2"/>
    <w:rsid w:val="00272C2A"/>
    <w:rsid w:val="00273483"/>
    <w:rsid w:val="002738E0"/>
    <w:rsid w:val="002739D2"/>
    <w:rsid w:val="00273BB3"/>
    <w:rsid w:val="00274649"/>
    <w:rsid w:val="0027498F"/>
    <w:rsid w:val="00274F40"/>
    <w:rsid w:val="0027510D"/>
    <w:rsid w:val="00275337"/>
    <w:rsid w:val="00275FCE"/>
    <w:rsid w:val="00276222"/>
    <w:rsid w:val="002762FD"/>
    <w:rsid w:val="00276452"/>
    <w:rsid w:val="0027754E"/>
    <w:rsid w:val="002779E5"/>
    <w:rsid w:val="002802D8"/>
    <w:rsid w:val="0028090C"/>
    <w:rsid w:val="00280F6E"/>
    <w:rsid w:val="002812BE"/>
    <w:rsid w:val="002823A1"/>
    <w:rsid w:val="00282457"/>
    <w:rsid w:val="0028251E"/>
    <w:rsid w:val="00282FB0"/>
    <w:rsid w:val="002830CE"/>
    <w:rsid w:val="0028330D"/>
    <w:rsid w:val="00283955"/>
    <w:rsid w:val="002839E4"/>
    <w:rsid w:val="0028467A"/>
    <w:rsid w:val="002849CF"/>
    <w:rsid w:val="00284B2B"/>
    <w:rsid w:val="00284DBB"/>
    <w:rsid w:val="002858BA"/>
    <w:rsid w:val="00285AE0"/>
    <w:rsid w:val="002866EF"/>
    <w:rsid w:val="00286827"/>
    <w:rsid w:val="00286D67"/>
    <w:rsid w:val="00286E0E"/>
    <w:rsid w:val="00287E85"/>
    <w:rsid w:val="00287FF4"/>
    <w:rsid w:val="002900F2"/>
    <w:rsid w:val="00290125"/>
    <w:rsid w:val="002901CF"/>
    <w:rsid w:val="002903D3"/>
    <w:rsid w:val="002905F0"/>
    <w:rsid w:val="00290BF4"/>
    <w:rsid w:val="00290C7D"/>
    <w:rsid w:val="00290F10"/>
    <w:rsid w:val="0029252C"/>
    <w:rsid w:val="002926F3"/>
    <w:rsid w:val="002927DC"/>
    <w:rsid w:val="00292BFC"/>
    <w:rsid w:val="00292D81"/>
    <w:rsid w:val="002932EE"/>
    <w:rsid w:val="00293587"/>
    <w:rsid w:val="002936A4"/>
    <w:rsid w:val="002938B5"/>
    <w:rsid w:val="002944F4"/>
    <w:rsid w:val="00294AD5"/>
    <w:rsid w:val="00294BAF"/>
    <w:rsid w:val="00294BF9"/>
    <w:rsid w:val="00294E37"/>
    <w:rsid w:val="00295367"/>
    <w:rsid w:val="0029566E"/>
    <w:rsid w:val="002958BD"/>
    <w:rsid w:val="00295947"/>
    <w:rsid w:val="002959C3"/>
    <w:rsid w:val="00295D1C"/>
    <w:rsid w:val="00295F9C"/>
    <w:rsid w:val="0029615E"/>
    <w:rsid w:val="002979C2"/>
    <w:rsid w:val="00297C0E"/>
    <w:rsid w:val="00297F59"/>
    <w:rsid w:val="00297FB4"/>
    <w:rsid w:val="002A0141"/>
    <w:rsid w:val="002A0CB0"/>
    <w:rsid w:val="002A12FF"/>
    <w:rsid w:val="002A14E5"/>
    <w:rsid w:val="002A2B8F"/>
    <w:rsid w:val="002A334B"/>
    <w:rsid w:val="002A35C7"/>
    <w:rsid w:val="002A3971"/>
    <w:rsid w:val="002A3F25"/>
    <w:rsid w:val="002A5044"/>
    <w:rsid w:val="002A5116"/>
    <w:rsid w:val="002A5BF7"/>
    <w:rsid w:val="002A636F"/>
    <w:rsid w:val="002A6A78"/>
    <w:rsid w:val="002A6DE2"/>
    <w:rsid w:val="002A6DF9"/>
    <w:rsid w:val="002A7040"/>
    <w:rsid w:val="002A7BEE"/>
    <w:rsid w:val="002A7C72"/>
    <w:rsid w:val="002A7F01"/>
    <w:rsid w:val="002B08F2"/>
    <w:rsid w:val="002B0941"/>
    <w:rsid w:val="002B097D"/>
    <w:rsid w:val="002B0BBE"/>
    <w:rsid w:val="002B147F"/>
    <w:rsid w:val="002B1566"/>
    <w:rsid w:val="002B1B1F"/>
    <w:rsid w:val="002B1E98"/>
    <w:rsid w:val="002B20FE"/>
    <w:rsid w:val="002B23C0"/>
    <w:rsid w:val="002B2445"/>
    <w:rsid w:val="002B2604"/>
    <w:rsid w:val="002B3035"/>
    <w:rsid w:val="002B394F"/>
    <w:rsid w:val="002B3BC9"/>
    <w:rsid w:val="002B4146"/>
    <w:rsid w:val="002B4BC2"/>
    <w:rsid w:val="002B4E44"/>
    <w:rsid w:val="002B4E8C"/>
    <w:rsid w:val="002B4F10"/>
    <w:rsid w:val="002B5065"/>
    <w:rsid w:val="002B5202"/>
    <w:rsid w:val="002B54C5"/>
    <w:rsid w:val="002B5826"/>
    <w:rsid w:val="002B5920"/>
    <w:rsid w:val="002B5DE4"/>
    <w:rsid w:val="002B5EB8"/>
    <w:rsid w:val="002B6494"/>
    <w:rsid w:val="002B6BB2"/>
    <w:rsid w:val="002B6ED7"/>
    <w:rsid w:val="002B778D"/>
    <w:rsid w:val="002C065E"/>
    <w:rsid w:val="002C0A16"/>
    <w:rsid w:val="002C0ABE"/>
    <w:rsid w:val="002C1573"/>
    <w:rsid w:val="002C183B"/>
    <w:rsid w:val="002C1BC5"/>
    <w:rsid w:val="002C1C32"/>
    <w:rsid w:val="002C1E70"/>
    <w:rsid w:val="002C2129"/>
    <w:rsid w:val="002C2C72"/>
    <w:rsid w:val="002C2D81"/>
    <w:rsid w:val="002C32C9"/>
    <w:rsid w:val="002C349C"/>
    <w:rsid w:val="002C3952"/>
    <w:rsid w:val="002C426C"/>
    <w:rsid w:val="002C481B"/>
    <w:rsid w:val="002C49CB"/>
    <w:rsid w:val="002C4E02"/>
    <w:rsid w:val="002C4F08"/>
    <w:rsid w:val="002C516C"/>
    <w:rsid w:val="002C555F"/>
    <w:rsid w:val="002C588D"/>
    <w:rsid w:val="002C5B27"/>
    <w:rsid w:val="002C5F91"/>
    <w:rsid w:val="002C6372"/>
    <w:rsid w:val="002C6B0B"/>
    <w:rsid w:val="002C6BAE"/>
    <w:rsid w:val="002C6FBC"/>
    <w:rsid w:val="002C7463"/>
    <w:rsid w:val="002C7BDE"/>
    <w:rsid w:val="002C7E17"/>
    <w:rsid w:val="002D02AD"/>
    <w:rsid w:val="002D0789"/>
    <w:rsid w:val="002D0F1A"/>
    <w:rsid w:val="002D1168"/>
    <w:rsid w:val="002D121F"/>
    <w:rsid w:val="002D1CAA"/>
    <w:rsid w:val="002D3BDC"/>
    <w:rsid w:val="002D3FAB"/>
    <w:rsid w:val="002D572D"/>
    <w:rsid w:val="002D6DFD"/>
    <w:rsid w:val="002D7153"/>
    <w:rsid w:val="002D7220"/>
    <w:rsid w:val="002D7607"/>
    <w:rsid w:val="002D7B1C"/>
    <w:rsid w:val="002D7DA1"/>
    <w:rsid w:val="002E01C2"/>
    <w:rsid w:val="002E0B90"/>
    <w:rsid w:val="002E1602"/>
    <w:rsid w:val="002E17C7"/>
    <w:rsid w:val="002E1F6D"/>
    <w:rsid w:val="002E250B"/>
    <w:rsid w:val="002E2768"/>
    <w:rsid w:val="002E2973"/>
    <w:rsid w:val="002E37CB"/>
    <w:rsid w:val="002E3822"/>
    <w:rsid w:val="002E40E4"/>
    <w:rsid w:val="002E4977"/>
    <w:rsid w:val="002E545D"/>
    <w:rsid w:val="002E5EE6"/>
    <w:rsid w:val="002E62C6"/>
    <w:rsid w:val="002E64F7"/>
    <w:rsid w:val="002E7423"/>
    <w:rsid w:val="002E77B3"/>
    <w:rsid w:val="002E7ED1"/>
    <w:rsid w:val="002F00C3"/>
    <w:rsid w:val="002F04D7"/>
    <w:rsid w:val="002F05D6"/>
    <w:rsid w:val="002F0D6B"/>
    <w:rsid w:val="002F10F1"/>
    <w:rsid w:val="002F1C72"/>
    <w:rsid w:val="002F26B6"/>
    <w:rsid w:val="002F2B7B"/>
    <w:rsid w:val="002F2C31"/>
    <w:rsid w:val="002F330B"/>
    <w:rsid w:val="002F448D"/>
    <w:rsid w:val="002F451B"/>
    <w:rsid w:val="002F46BE"/>
    <w:rsid w:val="002F471D"/>
    <w:rsid w:val="002F4B53"/>
    <w:rsid w:val="002F578B"/>
    <w:rsid w:val="002F5CF2"/>
    <w:rsid w:val="002F5DD6"/>
    <w:rsid w:val="002F6718"/>
    <w:rsid w:val="002F67FC"/>
    <w:rsid w:val="002F6B24"/>
    <w:rsid w:val="002F707E"/>
    <w:rsid w:val="002F7633"/>
    <w:rsid w:val="002F766D"/>
    <w:rsid w:val="002F7A40"/>
    <w:rsid w:val="002F7AFD"/>
    <w:rsid w:val="002F7E27"/>
    <w:rsid w:val="00300114"/>
    <w:rsid w:val="003004F2"/>
    <w:rsid w:val="003008EE"/>
    <w:rsid w:val="00300F82"/>
    <w:rsid w:val="00301371"/>
    <w:rsid w:val="003018B6"/>
    <w:rsid w:val="00301B2C"/>
    <w:rsid w:val="00301E54"/>
    <w:rsid w:val="0030277A"/>
    <w:rsid w:val="00302963"/>
    <w:rsid w:val="0030319F"/>
    <w:rsid w:val="003038E7"/>
    <w:rsid w:val="003043FC"/>
    <w:rsid w:val="00304818"/>
    <w:rsid w:val="00304A2A"/>
    <w:rsid w:val="003054AF"/>
    <w:rsid w:val="003054C7"/>
    <w:rsid w:val="0030562B"/>
    <w:rsid w:val="00305C18"/>
    <w:rsid w:val="00305D72"/>
    <w:rsid w:val="003067CD"/>
    <w:rsid w:val="003068AF"/>
    <w:rsid w:val="00306F0D"/>
    <w:rsid w:val="003077C9"/>
    <w:rsid w:val="003104DA"/>
    <w:rsid w:val="003105C6"/>
    <w:rsid w:val="00310BD2"/>
    <w:rsid w:val="00310BFE"/>
    <w:rsid w:val="003113B7"/>
    <w:rsid w:val="00311A5E"/>
    <w:rsid w:val="00311E6B"/>
    <w:rsid w:val="00311FDC"/>
    <w:rsid w:val="0031217B"/>
    <w:rsid w:val="003122EA"/>
    <w:rsid w:val="003125F1"/>
    <w:rsid w:val="00312988"/>
    <w:rsid w:val="00312C55"/>
    <w:rsid w:val="00313EE4"/>
    <w:rsid w:val="003141A3"/>
    <w:rsid w:val="0031467C"/>
    <w:rsid w:val="003149E4"/>
    <w:rsid w:val="00314A62"/>
    <w:rsid w:val="00314E08"/>
    <w:rsid w:val="00315FAE"/>
    <w:rsid w:val="003165A8"/>
    <w:rsid w:val="0031664F"/>
    <w:rsid w:val="00316C4D"/>
    <w:rsid w:val="003172E0"/>
    <w:rsid w:val="00317418"/>
    <w:rsid w:val="0031743F"/>
    <w:rsid w:val="00317C7F"/>
    <w:rsid w:val="00317C98"/>
    <w:rsid w:val="003200F0"/>
    <w:rsid w:val="00320164"/>
    <w:rsid w:val="003203A3"/>
    <w:rsid w:val="00320AD3"/>
    <w:rsid w:val="00320EAC"/>
    <w:rsid w:val="00321571"/>
    <w:rsid w:val="003216A2"/>
    <w:rsid w:val="00321762"/>
    <w:rsid w:val="00321A34"/>
    <w:rsid w:val="00321CAE"/>
    <w:rsid w:val="0032222C"/>
    <w:rsid w:val="00322A5A"/>
    <w:rsid w:val="003237B5"/>
    <w:rsid w:val="00323B03"/>
    <w:rsid w:val="00323B74"/>
    <w:rsid w:val="003246B9"/>
    <w:rsid w:val="0032471F"/>
    <w:rsid w:val="00325023"/>
    <w:rsid w:val="00325781"/>
    <w:rsid w:val="00325ACD"/>
    <w:rsid w:val="00325AEF"/>
    <w:rsid w:val="00325D03"/>
    <w:rsid w:val="003263BE"/>
    <w:rsid w:val="00326ABD"/>
    <w:rsid w:val="00326BFA"/>
    <w:rsid w:val="00326FF5"/>
    <w:rsid w:val="00330350"/>
    <w:rsid w:val="00330B64"/>
    <w:rsid w:val="003313D1"/>
    <w:rsid w:val="00331413"/>
    <w:rsid w:val="00332534"/>
    <w:rsid w:val="00332C3C"/>
    <w:rsid w:val="00332F59"/>
    <w:rsid w:val="003330A3"/>
    <w:rsid w:val="00333157"/>
    <w:rsid w:val="00333684"/>
    <w:rsid w:val="00333D94"/>
    <w:rsid w:val="0033405F"/>
    <w:rsid w:val="00334386"/>
    <w:rsid w:val="00334602"/>
    <w:rsid w:val="003350FA"/>
    <w:rsid w:val="00335264"/>
    <w:rsid w:val="0033586D"/>
    <w:rsid w:val="00335EAD"/>
    <w:rsid w:val="00336126"/>
    <w:rsid w:val="00337446"/>
    <w:rsid w:val="003374A9"/>
    <w:rsid w:val="00337A2A"/>
    <w:rsid w:val="00337B55"/>
    <w:rsid w:val="003403B6"/>
    <w:rsid w:val="00340A4E"/>
    <w:rsid w:val="00340B6E"/>
    <w:rsid w:val="0034131E"/>
    <w:rsid w:val="00341385"/>
    <w:rsid w:val="0034250D"/>
    <w:rsid w:val="003433ED"/>
    <w:rsid w:val="003435C8"/>
    <w:rsid w:val="003438BB"/>
    <w:rsid w:val="00343D63"/>
    <w:rsid w:val="00343ECC"/>
    <w:rsid w:val="00344210"/>
    <w:rsid w:val="003443D6"/>
    <w:rsid w:val="0034445A"/>
    <w:rsid w:val="003444E7"/>
    <w:rsid w:val="00344E4A"/>
    <w:rsid w:val="00344FAC"/>
    <w:rsid w:val="003469DD"/>
    <w:rsid w:val="00346D36"/>
    <w:rsid w:val="00346D70"/>
    <w:rsid w:val="00346D8A"/>
    <w:rsid w:val="003472BB"/>
    <w:rsid w:val="003476F0"/>
    <w:rsid w:val="003477C6"/>
    <w:rsid w:val="0035042C"/>
    <w:rsid w:val="003504A8"/>
    <w:rsid w:val="00350A16"/>
    <w:rsid w:val="00350F76"/>
    <w:rsid w:val="0035111C"/>
    <w:rsid w:val="00351903"/>
    <w:rsid w:val="00351B73"/>
    <w:rsid w:val="00352795"/>
    <w:rsid w:val="003528EC"/>
    <w:rsid w:val="00353509"/>
    <w:rsid w:val="00353DF7"/>
    <w:rsid w:val="00354284"/>
    <w:rsid w:val="0035428B"/>
    <w:rsid w:val="003547F5"/>
    <w:rsid w:val="00354F9F"/>
    <w:rsid w:val="00355097"/>
    <w:rsid w:val="003550CF"/>
    <w:rsid w:val="0035519B"/>
    <w:rsid w:val="00355CCF"/>
    <w:rsid w:val="00355FA1"/>
    <w:rsid w:val="0035668D"/>
    <w:rsid w:val="00356C55"/>
    <w:rsid w:val="0035737D"/>
    <w:rsid w:val="00357E6F"/>
    <w:rsid w:val="003607FF"/>
    <w:rsid w:val="0036082E"/>
    <w:rsid w:val="0036192B"/>
    <w:rsid w:val="00361CD0"/>
    <w:rsid w:val="0036222E"/>
    <w:rsid w:val="00362B38"/>
    <w:rsid w:val="00362B59"/>
    <w:rsid w:val="00362BA9"/>
    <w:rsid w:val="00363083"/>
    <w:rsid w:val="0036337B"/>
    <w:rsid w:val="00363D92"/>
    <w:rsid w:val="00363E66"/>
    <w:rsid w:val="00364069"/>
    <w:rsid w:val="00364784"/>
    <w:rsid w:val="00365165"/>
    <w:rsid w:val="0036522E"/>
    <w:rsid w:val="0036536E"/>
    <w:rsid w:val="00365708"/>
    <w:rsid w:val="00365E31"/>
    <w:rsid w:val="003666BD"/>
    <w:rsid w:val="00366863"/>
    <w:rsid w:val="00366BB7"/>
    <w:rsid w:val="00366FE5"/>
    <w:rsid w:val="00367548"/>
    <w:rsid w:val="00371399"/>
    <w:rsid w:val="0037143E"/>
    <w:rsid w:val="00371572"/>
    <w:rsid w:val="00371645"/>
    <w:rsid w:val="00372757"/>
    <w:rsid w:val="003727A9"/>
    <w:rsid w:val="00372BC8"/>
    <w:rsid w:val="00372F9B"/>
    <w:rsid w:val="003736A1"/>
    <w:rsid w:val="00373A08"/>
    <w:rsid w:val="00373F0C"/>
    <w:rsid w:val="00374271"/>
    <w:rsid w:val="0037428B"/>
    <w:rsid w:val="0037469E"/>
    <w:rsid w:val="00374A50"/>
    <w:rsid w:val="00374AEA"/>
    <w:rsid w:val="003750AC"/>
    <w:rsid w:val="003758F5"/>
    <w:rsid w:val="003759E5"/>
    <w:rsid w:val="00375F27"/>
    <w:rsid w:val="00375FC5"/>
    <w:rsid w:val="00376029"/>
    <w:rsid w:val="00376B8E"/>
    <w:rsid w:val="00376FA7"/>
    <w:rsid w:val="00377250"/>
    <w:rsid w:val="00377350"/>
    <w:rsid w:val="00377643"/>
    <w:rsid w:val="00377C92"/>
    <w:rsid w:val="00380B7B"/>
    <w:rsid w:val="00380C8C"/>
    <w:rsid w:val="00380E1E"/>
    <w:rsid w:val="00381532"/>
    <w:rsid w:val="003825ED"/>
    <w:rsid w:val="00383084"/>
    <w:rsid w:val="00383B44"/>
    <w:rsid w:val="00383D5B"/>
    <w:rsid w:val="0038468D"/>
    <w:rsid w:val="00384C90"/>
    <w:rsid w:val="003852E0"/>
    <w:rsid w:val="0038536F"/>
    <w:rsid w:val="0038598F"/>
    <w:rsid w:val="00385C78"/>
    <w:rsid w:val="00386102"/>
    <w:rsid w:val="003861F9"/>
    <w:rsid w:val="0038634A"/>
    <w:rsid w:val="00387640"/>
    <w:rsid w:val="00387721"/>
    <w:rsid w:val="0038775D"/>
    <w:rsid w:val="00390F78"/>
    <w:rsid w:val="003911E2"/>
    <w:rsid w:val="003916AB"/>
    <w:rsid w:val="003917CC"/>
    <w:rsid w:val="00391983"/>
    <w:rsid w:val="0039242D"/>
    <w:rsid w:val="003924BD"/>
    <w:rsid w:val="0039259B"/>
    <w:rsid w:val="00392766"/>
    <w:rsid w:val="00392AB0"/>
    <w:rsid w:val="003930E2"/>
    <w:rsid w:val="0039417D"/>
    <w:rsid w:val="0039432F"/>
    <w:rsid w:val="00394D7F"/>
    <w:rsid w:val="00395D66"/>
    <w:rsid w:val="003960FE"/>
    <w:rsid w:val="00397325"/>
    <w:rsid w:val="003975A4"/>
    <w:rsid w:val="003A04F7"/>
    <w:rsid w:val="003A0CF6"/>
    <w:rsid w:val="003A15AD"/>
    <w:rsid w:val="003A1623"/>
    <w:rsid w:val="003A1782"/>
    <w:rsid w:val="003A21F0"/>
    <w:rsid w:val="003A25BD"/>
    <w:rsid w:val="003A2692"/>
    <w:rsid w:val="003A27EB"/>
    <w:rsid w:val="003A4254"/>
    <w:rsid w:val="003A4C66"/>
    <w:rsid w:val="003A4D83"/>
    <w:rsid w:val="003A4ED2"/>
    <w:rsid w:val="003A58F8"/>
    <w:rsid w:val="003A5B40"/>
    <w:rsid w:val="003A5BB6"/>
    <w:rsid w:val="003A640A"/>
    <w:rsid w:val="003A65A7"/>
    <w:rsid w:val="003A6761"/>
    <w:rsid w:val="003A6AB4"/>
    <w:rsid w:val="003A6AC6"/>
    <w:rsid w:val="003A7699"/>
    <w:rsid w:val="003A7BF1"/>
    <w:rsid w:val="003B007B"/>
    <w:rsid w:val="003B085E"/>
    <w:rsid w:val="003B0CE4"/>
    <w:rsid w:val="003B0EF4"/>
    <w:rsid w:val="003B167E"/>
    <w:rsid w:val="003B2417"/>
    <w:rsid w:val="003B242A"/>
    <w:rsid w:val="003B2DCF"/>
    <w:rsid w:val="003B32E4"/>
    <w:rsid w:val="003B348E"/>
    <w:rsid w:val="003B3634"/>
    <w:rsid w:val="003B3E9F"/>
    <w:rsid w:val="003B4674"/>
    <w:rsid w:val="003B557E"/>
    <w:rsid w:val="003B5A24"/>
    <w:rsid w:val="003B5F27"/>
    <w:rsid w:val="003B5F5D"/>
    <w:rsid w:val="003B6105"/>
    <w:rsid w:val="003B79F9"/>
    <w:rsid w:val="003C0520"/>
    <w:rsid w:val="003C0801"/>
    <w:rsid w:val="003C1569"/>
    <w:rsid w:val="003C1C34"/>
    <w:rsid w:val="003C1CDA"/>
    <w:rsid w:val="003C25FC"/>
    <w:rsid w:val="003C3022"/>
    <w:rsid w:val="003C33A0"/>
    <w:rsid w:val="003C37C1"/>
    <w:rsid w:val="003C37CC"/>
    <w:rsid w:val="003C3832"/>
    <w:rsid w:val="003C610E"/>
    <w:rsid w:val="003C6E13"/>
    <w:rsid w:val="003C6E97"/>
    <w:rsid w:val="003C6F4E"/>
    <w:rsid w:val="003D0A14"/>
    <w:rsid w:val="003D0CBA"/>
    <w:rsid w:val="003D1793"/>
    <w:rsid w:val="003D185D"/>
    <w:rsid w:val="003D20BD"/>
    <w:rsid w:val="003D27B1"/>
    <w:rsid w:val="003D2A51"/>
    <w:rsid w:val="003D2C64"/>
    <w:rsid w:val="003D2D63"/>
    <w:rsid w:val="003D33BF"/>
    <w:rsid w:val="003D35C5"/>
    <w:rsid w:val="003D3600"/>
    <w:rsid w:val="003D3838"/>
    <w:rsid w:val="003D4D52"/>
    <w:rsid w:val="003D5182"/>
    <w:rsid w:val="003D591B"/>
    <w:rsid w:val="003D6C1D"/>
    <w:rsid w:val="003D6D2B"/>
    <w:rsid w:val="003D6FE5"/>
    <w:rsid w:val="003D7329"/>
    <w:rsid w:val="003D752A"/>
    <w:rsid w:val="003E0051"/>
    <w:rsid w:val="003E1416"/>
    <w:rsid w:val="003E15BA"/>
    <w:rsid w:val="003E167B"/>
    <w:rsid w:val="003E1BE7"/>
    <w:rsid w:val="003E1E10"/>
    <w:rsid w:val="003E31F1"/>
    <w:rsid w:val="003E3640"/>
    <w:rsid w:val="003E3B16"/>
    <w:rsid w:val="003E3CBB"/>
    <w:rsid w:val="003E3D1C"/>
    <w:rsid w:val="003E40F0"/>
    <w:rsid w:val="003E4195"/>
    <w:rsid w:val="003E4425"/>
    <w:rsid w:val="003E55CC"/>
    <w:rsid w:val="003E55F7"/>
    <w:rsid w:val="003E68E8"/>
    <w:rsid w:val="003E6942"/>
    <w:rsid w:val="003E6F27"/>
    <w:rsid w:val="003E79A6"/>
    <w:rsid w:val="003E7E6B"/>
    <w:rsid w:val="003F06AF"/>
    <w:rsid w:val="003F07F9"/>
    <w:rsid w:val="003F0ACA"/>
    <w:rsid w:val="003F0F45"/>
    <w:rsid w:val="003F15BA"/>
    <w:rsid w:val="003F1691"/>
    <w:rsid w:val="003F219C"/>
    <w:rsid w:val="003F25C8"/>
    <w:rsid w:val="003F2B5A"/>
    <w:rsid w:val="003F2BD8"/>
    <w:rsid w:val="003F2CFF"/>
    <w:rsid w:val="003F3A4B"/>
    <w:rsid w:val="003F3C48"/>
    <w:rsid w:val="003F3DE3"/>
    <w:rsid w:val="003F3F75"/>
    <w:rsid w:val="003F3FF3"/>
    <w:rsid w:val="003F4151"/>
    <w:rsid w:val="003F488A"/>
    <w:rsid w:val="003F4B46"/>
    <w:rsid w:val="003F4EDB"/>
    <w:rsid w:val="003F511D"/>
    <w:rsid w:val="003F5390"/>
    <w:rsid w:val="003F63D8"/>
    <w:rsid w:val="003F6670"/>
    <w:rsid w:val="003F69E7"/>
    <w:rsid w:val="003F747B"/>
    <w:rsid w:val="004003AB"/>
    <w:rsid w:val="00401883"/>
    <w:rsid w:val="0040239D"/>
    <w:rsid w:val="00402644"/>
    <w:rsid w:val="00402DEB"/>
    <w:rsid w:val="00402E7A"/>
    <w:rsid w:val="0040313E"/>
    <w:rsid w:val="004043EB"/>
    <w:rsid w:val="00405FAF"/>
    <w:rsid w:val="00406073"/>
    <w:rsid w:val="00406372"/>
    <w:rsid w:val="004065D8"/>
    <w:rsid w:val="00406D4B"/>
    <w:rsid w:val="004075BF"/>
    <w:rsid w:val="00407724"/>
    <w:rsid w:val="004078AE"/>
    <w:rsid w:val="00410724"/>
    <w:rsid w:val="004108AE"/>
    <w:rsid w:val="004109C3"/>
    <w:rsid w:val="00410A28"/>
    <w:rsid w:val="00410A87"/>
    <w:rsid w:val="00410C8B"/>
    <w:rsid w:val="004111A1"/>
    <w:rsid w:val="00411369"/>
    <w:rsid w:val="00412C39"/>
    <w:rsid w:val="00412C63"/>
    <w:rsid w:val="00412C9B"/>
    <w:rsid w:val="004130D9"/>
    <w:rsid w:val="00413D57"/>
    <w:rsid w:val="00413F43"/>
    <w:rsid w:val="0041413D"/>
    <w:rsid w:val="00414473"/>
    <w:rsid w:val="0041463A"/>
    <w:rsid w:val="0041470C"/>
    <w:rsid w:val="00414710"/>
    <w:rsid w:val="004147DE"/>
    <w:rsid w:val="00414A65"/>
    <w:rsid w:val="00414C48"/>
    <w:rsid w:val="00415FBE"/>
    <w:rsid w:val="00416C00"/>
    <w:rsid w:val="004171AE"/>
    <w:rsid w:val="00417664"/>
    <w:rsid w:val="00417B0A"/>
    <w:rsid w:val="00417BD3"/>
    <w:rsid w:val="00417E3B"/>
    <w:rsid w:val="00420991"/>
    <w:rsid w:val="00420AB9"/>
    <w:rsid w:val="00420FD4"/>
    <w:rsid w:val="0042100F"/>
    <w:rsid w:val="00421C46"/>
    <w:rsid w:val="00421E05"/>
    <w:rsid w:val="00422289"/>
    <w:rsid w:val="00422478"/>
    <w:rsid w:val="004224CE"/>
    <w:rsid w:val="004226DA"/>
    <w:rsid w:val="004236E6"/>
    <w:rsid w:val="00423857"/>
    <w:rsid w:val="00423AD2"/>
    <w:rsid w:val="00423BD6"/>
    <w:rsid w:val="004242DC"/>
    <w:rsid w:val="00424B29"/>
    <w:rsid w:val="00424B7F"/>
    <w:rsid w:val="00425BD5"/>
    <w:rsid w:val="0042728E"/>
    <w:rsid w:val="004276CB"/>
    <w:rsid w:val="00430AAC"/>
    <w:rsid w:val="004311EA"/>
    <w:rsid w:val="00431E06"/>
    <w:rsid w:val="00431F2D"/>
    <w:rsid w:val="0043295E"/>
    <w:rsid w:val="00433663"/>
    <w:rsid w:val="00433C65"/>
    <w:rsid w:val="00434020"/>
    <w:rsid w:val="004344E0"/>
    <w:rsid w:val="00434750"/>
    <w:rsid w:val="004349E9"/>
    <w:rsid w:val="004357E6"/>
    <w:rsid w:val="004359B4"/>
    <w:rsid w:val="00436A8A"/>
    <w:rsid w:val="00436B02"/>
    <w:rsid w:val="00437818"/>
    <w:rsid w:val="00440E3F"/>
    <w:rsid w:val="0044168B"/>
    <w:rsid w:val="0044179E"/>
    <w:rsid w:val="00441A76"/>
    <w:rsid w:val="00441B01"/>
    <w:rsid w:val="0044236B"/>
    <w:rsid w:val="00442CEF"/>
    <w:rsid w:val="00442F13"/>
    <w:rsid w:val="004431BF"/>
    <w:rsid w:val="0044370C"/>
    <w:rsid w:val="00443AC8"/>
    <w:rsid w:val="00443B04"/>
    <w:rsid w:val="00443B59"/>
    <w:rsid w:val="00443F25"/>
    <w:rsid w:val="0044425D"/>
    <w:rsid w:val="00444C7D"/>
    <w:rsid w:val="00444CA9"/>
    <w:rsid w:val="00445358"/>
    <w:rsid w:val="00445671"/>
    <w:rsid w:val="00445C21"/>
    <w:rsid w:val="00445F4D"/>
    <w:rsid w:val="00446263"/>
    <w:rsid w:val="0044696A"/>
    <w:rsid w:val="00446CE6"/>
    <w:rsid w:val="0044706F"/>
    <w:rsid w:val="0044742F"/>
    <w:rsid w:val="00447A46"/>
    <w:rsid w:val="00450CAD"/>
    <w:rsid w:val="004512ED"/>
    <w:rsid w:val="0045130E"/>
    <w:rsid w:val="0045155F"/>
    <w:rsid w:val="004516A2"/>
    <w:rsid w:val="004529CC"/>
    <w:rsid w:val="00452AD1"/>
    <w:rsid w:val="004532CA"/>
    <w:rsid w:val="00453870"/>
    <w:rsid w:val="00454A21"/>
    <w:rsid w:val="00455284"/>
    <w:rsid w:val="0045628B"/>
    <w:rsid w:val="00456593"/>
    <w:rsid w:val="00456894"/>
    <w:rsid w:val="00456CB7"/>
    <w:rsid w:val="00457780"/>
    <w:rsid w:val="00457DCA"/>
    <w:rsid w:val="00457FD4"/>
    <w:rsid w:val="00460AA0"/>
    <w:rsid w:val="00460CB7"/>
    <w:rsid w:val="004617C4"/>
    <w:rsid w:val="00463723"/>
    <w:rsid w:val="00463746"/>
    <w:rsid w:val="00464336"/>
    <w:rsid w:val="00464634"/>
    <w:rsid w:val="00464CBE"/>
    <w:rsid w:val="004657B4"/>
    <w:rsid w:val="00465829"/>
    <w:rsid w:val="00465AD8"/>
    <w:rsid w:val="00466227"/>
    <w:rsid w:val="00466760"/>
    <w:rsid w:val="0046697F"/>
    <w:rsid w:val="00466A31"/>
    <w:rsid w:val="00466B3F"/>
    <w:rsid w:val="00466C2E"/>
    <w:rsid w:val="00466EDE"/>
    <w:rsid w:val="004678EB"/>
    <w:rsid w:val="00467948"/>
    <w:rsid w:val="00470066"/>
    <w:rsid w:val="0047015D"/>
    <w:rsid w:val="004702EB"/>
    <w:rsid w:val="004704CE"/>
    <w:rsid w:val="004706C0"/>
    <w:rsid w:val="00470D4E"/>
    <w:rsid w:val="004714A6"/>
    <w:rsid w:val="00471C56"/>
    <w:rsid w:val="004724F2"/>
    <w:rsid w:val="00472B9A"/>
    <w:rsid w:val="00472C06"/>
    <w:rsid w:val="00472E5D"/>
    <w:rsid w:val="00473A0A"/>
    <w:rsid w:val="004745AC"/>
    <w:rsid w:val="00474604"/>
    <w:rsid w:val="00474B2F"/>
    <w:rsid w:val="00474DD9"/>
    <w:rsid w:val="00474F28"/>
    <w:rsid w:val="00475336"/>
    <w:rsid w:val="00475A36"/>
    <w:rsid w:val="00476202"/>
    <w:rsid w:val="0047638D"/>
    <w:rsid w:val="00476514"/>
    <w:rsid w:val="0047652F"/>
    <w:rsid w:val="00476F9B"/>
    <w:rsid w:val="0047756D"/>
    <w:rsid w:val="004778E2"/>
    <w:rsid w:val="00477CA1"/>
    <w:rsid w:val="00477DCC"/>
    <w:rsid w:val="00481053"/>
    <w:rsid w:val="0048171F"/>
    <w:rsid w:val="004819B7"/>
    <w:rsid w:val="004819E6"/>
    <w:rsid w:val="00481B18"/>
    <w:rsid w:val="00481C46"/>
    <w:rsid w:val="00482668"/>
    <w:rsid w:val="0048272E"/>
    <w:rsid w:val="00482D56"/>
    <w:rsid w:val="00482DE3"/>
    <w:rsid w:val="00482EC4"/>
    <w:rsid w:val="004830D5"/>
    <w:rsid w:val="004833A7"/>
    <w:rsid w:val="00483967"/>
    <w:rsid w:val="00484A9D"/>
    <w:rsid w:val="00484F01"/>
    <w:rsid w:val="00485530"/>
    <w:rsid w:val="0048557E"/>
    <w:rsid w:val="004863A4"/>
    <w:rsid w:val="00486BD7"/>
    <w:rsid w:val="004875C0"/>
    <w:rsid w:val="00487977"/>
    <w:rsid w:val="00487DA0"/>
    <w:rsid w:val="00487E95"/>
    <w:rsid w:val="00490177"/>
    <w:rsid w:val="00490201"/>
    <w:rsid w:val="004903AC"/>
    <w:rsid w:val="0049088A"/>
    <w:rsid w:val="004924FB"/>
    <w:rsid w:val="004926FE"/>
    <w:rsid w:val="00492D05"/>
    <w:rsid w:val="00492DC9"/>
    <w:rsid w:val="00492ECD"/>
    <w:rsid w:val="00493118"/>
    <w:rsid w:val="004935CD"/>
    <w:rsid w:val="0049403E"/>
    <w:rsid w:val="00495E15"/>
    <w:rsid w:val="004965DD"/>
    <w:rsid w:val="004967A9"/>
    <w:rsid w:val="00496F25"/>
    <w:rsid w:val="004A05C0"/>
    <w:rsid w:val="004A187C"/>
    <w:rsid w:val="004A2729"/>
    <w:rsid w:val="004A2D7E"/>
    <w:rsid w:val="004A3372"/>
    <w:rsid w:val="004A3378"/>
    <w:rsid w:val="004A3DB4"/>
    <w:rsid w:val="004A40F6"/>
    <w:rsid w:val="004A4352"/>
    <w:rsid w:val="004A47AB"/>
    <w:rsid w:val="004A5025"/>
    <w:rsid w:val="004A5FD4"/>
    <w:rsid w:val="004A6B8C"/>
    <w:rsid w:val="004A72B0"/>
    <w:rsid w:val="004A7800"/>
    <w:rsid w:val="004A796F"/>
    <w:rsid w:val="004A7E84"/>
    <w:rsid w:val="004B005E"/>
    <w:rsid w:val="004B0CCF"/>
    <w:rsid w:val="004B102E"/>
    <w:rsid w:val="004B1310"/>
    <w:rsid w:val="004B1443"/>
    <w:rsid w:val="004B14A4"/>
    <w:rsid w:val="004B15C9"/>
    <w:rsid w:val="004B184D"/>
    <w:rsid w:val="004B18A9"/>
    <w:rsid w:val="004B2007"/>
    <w:rsid w:val="004B20DE"/>
    <w:rsid w:val="004B26FF"/>
    <w:rsid w:val="004B271C"/>
    <w:rsid w:val="004B29CB"/>
    <w:rsid w:val="004B2AB5"/>
    <w:rsid w:val="004B344B"/>
    <w:rsid w:val="004B388C"/>
    <w:rsid w:val="004B38A2"/>
    <w:rsid w:val="004B3EDB"/>
    <w:rsid w:val="004B4152"/>
    <w:rsid w:val="004B4527"/>
    <w:rsid w:val="004B4533"/>
    <w:rsid w:val="004B45CE"/>
    <w:rsid w:val="004B487D"/>
    <w:rsid w:val="004B5185"/>
    <w:rsid w:val="004B5975"/>
    <w:rsid w:val="004B6BBF"/>
    <w:rsid w:val="004B6F1A"/>
    <w:rsid w:val="004B6FA0"/>
    <w:rsid w:val="004B787E"/>
    <w:rsid w:val="004B7C2F"/>
    <w:rsid w:val="004C007F"/>
    <w:rsid w:val="004C0165"/>
    <w:rsid w:val="004C02BB"/>
    <w:rsid w:val="004C0679"/>
    <w:rsid w:val="004C0B1E"/>
    <w:rsid w:val="004C0BDA"/>
    <w:rsid w:val="004C1215"/>
    <w:rsid w:val="004C1327"/>
    <w:rsid w:val="004C1956"/>
    <w:rsid w:val="004C22D0"/>
    <w:rsid w:val="004C232B"/>
    <w:rsid w:val="004C25B9"/>
    <w:rsid w:val="004C3E56"/>
    <w:rsid w:val="004C3E79"/>
    <w:rsid w:val="004C4155"/>
    <w:rsid w:val="004C417B"/>
    <w:rsid w:val="004C4BD8"/>
    <w:rsid w:val="004C4C46"/>
    <w:rsid w:val="004C52D6"/>
    <w:rsid w:val="004C544E"/>
    <w:rsid w:val="004C5AAE"/>
    <w:rsid w:val="004C5B46"/>
    <w:rsid w:val="004C5E6D"/>
    <w:rsid w:val="004C5F94"/>
    <w:rsid w:val="004C6313"/>
    <w:rsid w:val="004C63E4"/>
    <w:rsid w:val="004C6B22"/>
    <w:rsid w:val="004C7B33"/>
    <w:rsid w:val="004D0098"/>
    <w:rsid w:val="004D088F"/>
    <w:rsid w:val="004D0C59"/>
    <w:rsid w:val="004D16B5"/>
    <w:rsid w:val="004D1FBC"/>
    <w:rsid w:val="004D2004"/>
    <w:rsid w:val="004D2069"/>
    <w:rsid w:val="004D2098"/>
    <w:rsid w:val="004D27A1"/>
    <w:rsid w:val="004D3BA2"/>
    <w:rsid w:val="004D3F6D"/>
    <w:rsid w:val="004D4217"/>
    <w:rsid w:val="004D4A88"/>
    <w:rsid w:val="004D4A8A"/>
    <w:rsid w:val="004D4CA3"/>
    <w:rsid w:val="004D55BA"/>
    <w:rsid w:val="004D5710"/>
    <w:rsid w:val="004D5724"/>
    <w:rsid w:val="004D5A88"/>
    <w:rsid w:val="004D5CFD"/>
    <w:rsid w:val="004D5D0F"/>
    <w:rsid w:val="004D5D74"/>
    <w:rsid w:val="004D6669"/>
    <w:rsid w:val="004D674D"/>
    <w:rsid w:val="004D68CA"/>
    <w:rsid w:val="004D6C34"/>
    <w:rsid w:val="004D7039"/>
    <w:rsid w:val="004D70ED"/>
    <w:rsid w:val="004D7286"/>
    <w:rsid w:val="004D768B"/>
    <w:rsid w:val="004D76C8"/>
    <w:rsid w:val="004D7B1D"/>
    <w:rsid w:val="004E0702"/>
    <w:rsid w:val="004E0C66"/>
    <w:rsid w:val="004E0CFD"/>
    <w:rsid w:val="004E19B5"/>
    <w:rsid w:val="004E329E"/>
    <w:rsid w:val="004E3386"/>
    <w:rsid w:val="004E3535"/>
    <w:rsid w:val="004E35C5"/>
    <w:rsid w:val="004E3957"/>
    <w:rsid w:val="004E4832"/>
    <w:rsid w:val="004E492D"/>
    <w:rsid w:val="004E4A48"/>
    <w:rsid w:val="004E4CC5"/>
    <w:rsid w:val="004E50EE"/>
    <w:rsid w:val="004E5E44"/>
    <w:rsid w:val="004E5F0C"/>
    <w:rsid w:val="004E76EB"/>
    <w:rsid w:val="004E796A"/>
    <w:rsid w:val="004E7C2B"/>
    <w:rsid w:val="004E7EEA"/>
    <w:rsid w:val="004F0168"/>
    <w:rsid w:val="004F0753"/>
    <w:rsid w:val="004F1485"/>
    <w:rsid w:val="004F1A62"/>
    <w:rsid w:val="004F1AEF"/>
    <w:rsid w:val="004F2124"/>
    <w:rsid w:val="004F3044"/>
    <w:rsid w:val="004F3248"/>
    <w:rsid w:val="004F3995"/>
    <w:rsid w:val="004F3B4A"/>
    <w:rsid w:val="004F40A0"/>
    <w:rsid w:val="004F418C"/>
    <w:rsid w:val="004F465B"/>
    <w:rsid w:val="004F4C10"/>
    <w:rsid w:val="004F4C23"/>
    <w:rsid w:val="004F4DD8"/>
    <w:rsid w:val="004F5F03"/>
    <w:rsid w:val="004F5F4C"/>
    <w:rsid w:val="004F6833"/>
    <w:rsid w:val="004F6D72"/>
    <w:rsid w:val="004F7569"/>
    <w:rsid w:val="004F7A82"/>
    <w:rsid w:val="005026CB"/>
    <w:rsid w:val="00502B0B"/>
    <w:rsid w:val="00502BCD"/>
    <w:rsid w:val="005030A2"/>
    <w:rsid w:val="00503112"/>
    <w:rsid w:val="0050317B"/>
    <w:rsid w:val="0050351C"/>
    <w:rsid w:val="00503AA6"/>
    <w:rsid w:val="00503B54"/>
    <w:rsid w:val="00503DF1"/>
    <w:rsid w:val="00503E3C"/>
    <w:rsid w:val="005042DA"/>
    <w:rsid w:val="00504D38"/>
    <w:rsid w:val="005058F9"/>
    <w:rsid w:val="00505BAD"/>
    <w:rsid w:val="005060D9"/>
    <w:rsid w:val="0050644C"/>
    <w:rsid w:val="005064B8"/>
    <w:rsid w:val="00506D94"/>
    <w:rsid w:val="005074A2"/>
    <w:rsid w:val="00507972"/>
    <w:rsid w:val="00507D61"/>
    <w:rsid w:val="005101BB"/>
    <w:rsid w:val="00510571"/>
    <w:rsid w:val="005105E4"/>
    <w:rsid w:val="00510935"/>
    <w:rsid w:val="00510B32"/>
    <w:rsid w:val="00510F2A"/>
    <w:rsid w:val="00511AE1"/>
    <w:rsid w:val="00511DB7"/>
    <w:rsid w:val="00511DFB"/>
    <w:rsid w:val="00511F5E"/>
    <w:rsid w:val="00512C8E"/>
    <w:rsid w:val="00512F53"/>
    <w:rsid w:val="005131B4"/>
    <w:rsid w:val="0051333C"/>
    <w:rsid w:val="0051387B"/>
    <w:rsid w:val="00513C90"/>
    <w:rsid w:val="00514456"/>
    <w:rsid w:val="00514466"/>
    <w:rsid w:val="0051487D"/>
    <w:rsid w:val="00514BAC"/>
    <w:rsid w:val="00515157"/>
    <w:rsid w:val="005156D5"/>
    <w:rsid w:val="0051646A"/>
    <w:rsid w:val="005167B8"/>
    <w:rsid w:val="00516C2F"/>
    <w:rsid w:val="00516D41"/>
    <w:rsid w:val="00516FCF"/>
    <w:rsid w:val="00517423"/>
    <w:rsid w:val="0051774F"/>
    <w:rsid w:val="00517FC9"/>
    <w:rsid w:val="005202DF"/>
    <w:rsid w:val="00520358"/>
    <w:rsid w:val="00520F6C"/>
    <w:rsid w:val="00520F7A"/>
    <w:rsid w:val="00521400"/>
    <w:rsid w:val="00522629"/>
    <w:rsid w:val="00522FE4"/>
    <w:rsid w:val="005234A1"/>
    <w:rsid w:val="005237FA"/>
    <w:rsid w:val="00523ECB"/>
    <w:rsid w:val="00524790"/>
    <w:rsid w:val="005247C6"/>
    <w:rsid w:val="00524872"/>
    <w:rsid w:val="005248A8"/>
    <w:rsid w:val="00524AB2"/>
    <w:rsid w:val="00524AED"/>
    <w:rsid w:val="005257C7"/>
    <w:rsid w:val="00526856"/>
    <w:rsid w:val="00526CDB"/>
    <w:rsid w:val="00526DA6"/>
    <w:rsid w:val="005278FF"/>
    <w:rsid w:val="00527989"/>
    <w:rsid w:val="00527AA7"/>
    <w:rsid w:val="00527ACC"/>
    <w:rsid w:val="0053000D"/>
    <w:rsid w:val="005300E4"/>
    <w:rsid w:val="005303E1"/>
    <w:rsid w:val="00530E97"/>
    <w:rsid w:val="0053123B"/>
    <w:rsid w:val="0053131A"/>
    <w:rsid w:val="00531D2B"/>
    <w:rsid w:val="00531E9B"/>
    <w:rsid w:val="00532292"/>
    <w:rsid w:val="005323C7"/>
    <w:rsid w:val="0053278C"/>
    <w:rsid w:val="0053286B"/>
    <w:rsid w:val="00532BE7"/>
    <w:rsid w:val="00532C09"/>
    <w:rsid w:val="0053321B"/>
    <w:rsid w:val="00533613"/>
    <w:rsid w:val="00533731"/>
    <w:rsid w:val="00533C00"/>
    <w:rsid w:val="00533D4D"/>
    <w:rsid w:val="005343B8"/>
    <w:rsid w:val="00534AE9"/>
    <w:rsid w:val="00534D2D"/>
    <w:rsid w:val="00535397"/>
    <w:rsid w:val="005353A1"/>
    <w:rsid w:val="0053572F"/>
    <w:rsid w:val="005357AC"/>
    <w:rsid w:val="00535F74"/>
    <w:rsid w:val="00536B4C"/>
    <w:rsid w:val="005370B8"/>
    <w:rsid w:val="00537266"/>
    <w:rsid w:val="00537560"/>
    <w:rsid w:val="0053769C"/>
    <w:rsid w:val="00537870"/>
    <w:rsid w:val="00537CC5"/>
    <w:rsid w:val="0054038C"/>
    <w:rsid w:val="00540834"/>
    <w:rsid w:val="005409CC"/>
    <w:rsid w:val="005415B9"/>
    <w:rsid w:val="00542656"/>
    <w:rsid w:val="00542B9D"/>
    <w:rsid w:val="005431F6"/>
    <w:rsid w:val="005432F1"/>
    <w:rsid w:val="00543595"/>
    <w:rsid w:val="005438F6"/>
    <w:rsid w:val="00544269"/>
    <w:rsid w:val="00544495"/>
    <w:rsid w:val="00544547"/>
    <w:rsid w:val="00544D3A"/>
    <w:rsid w:val="0054535C"/>
    <w:rsid w:val="0054596C"/>
    <w:rsid w:val="00545C2A"/>
    <w:rsid w:val="00545DC9"/>
    <w:rsid w:val="00545F8B"/>
    <w:rsid w:val="00546336"/>
    <w:rsid w:val="005470B9"/>
    <w:rsid w:val="0054763F"/>
    <w:rsid w:val="0054798B"/>
    <w:rsid w:val="00547BFF"/>
    <w:rsid w:val="00547DA3"/>
    <w:rsid w:val="00547FDA"/>
    <w:rsid w:val="005502F5"/>
    <w:rsid w:val="0055060D"/>
    <w:rsid w:val="00550865"/>
    <w:rsid w:val="00550B96"/>
    <w:rsid w:val="00550E69"/>
    <w:rsid w:val="00550EA1"/>
    <w:rsid w:val="0055102D"/>
    <w:rsid w:val="005511C7"/>
    <w:rsid w:val="00551639"/>
    <w:rsid w:val="0055173E"/>
    <w:rsid w:val="005517DD"/>
    <w:rsid w:val="00551CEF"/>
    <w:rsid w:val="0055226A"/>
    <w:rsid w:val="005523F4"/>
    <w:rsid w:val="00552A3F"/>
    <w:rsid w:val="00552C52"/>
    <w:rsid w:val="00552C79"/>
    <w:rsid w:val="005530E5"/>
    <w:rsid w:val="0055352B"/>
    <w:rsid w:val="00553D8D"/>
    <w:rsid w:val="00554573"/>
    <w:rsid w:val="00554657"/>
    <w:rsid w:val="00554A9F"/>
    <w:rsid w:val="00554B82"/>
    <w:rsid w:val="00554FF9"/>
    <w:rsid w:val="00555300"/>
    <w:rsid w:val="005579CF"/>
    <w:rsid w:val="00557EB6"/>
    <w:rsid w:val="005600F1"/>
    <w:rsid w:val="00560379"/>
    <w:rsid w:val="005607D1"/>
    <w:rsid w:val="00560BA7"/>
    <w:rsid w:val="00560C17"/>
    <w:rsid w:val="0056101C"/>
    <w:rsid w:val="005614D3"/>
    <w:rsid w:val="00561545"/>
    <w:rsid w:val="00561A0C"/>
    <w:rsid w:val="00561DC7"/>
    <w:rsid w:val="005620B2"/>
    <w:rsid w:val="0056229F"/>
    <w:rsid w:val="005624C8"/>
    <w:rsid w:val="0056258B"/>
    <w:rsid w:val="005630C1"/>
    <w:rsid w:val="0056310F"/>
    <w:rsid w:val="00563189"/>
    <w:rsid w:val="005639E9"/>
    <w:rsid w:val="00564492"/>
    <w:rsid w:val="00565D7B"/>
    <w:rsid w:val="00566016"/>
    <w:rsid w:val="005668E5"/>
    <w:rsid w:val="00566FFB"/>
    <w:rsid w:val="0056797A"/>
    <w:rsid w:val="00567A69"/>
    <w:rsid w:val="00570056"/>
    <w:rsid w:val="005701EA"/>
    <w:rsid w:val="005707BF"/>
    <w:rsid w:val="005711CD"/>
    <w:rsid w:val="00571447"/>
    <w:rsid w:val="00571A8F"/>
    <w:rsid w:val="00571CDD"/>
    <w:rsid w:val="00571FA5"/>
    <w:rsid w:val="00573BB0"/>
    <w:rsid w:val="00573D92"/>
    <w:rsid w:val="005744C3"/>
    <w:rsid w:val="0057487A"/>
    <w:rsid w:val="00575ABC"/>
    <w:rsid w:val="00576094"/>
    <w:rsid w:val="005766B9"/>
    <w:rsid w:val="00576708"/>
    <w:rsid w:val="00576B3F"/>
    <w:rsid w:val="00577B9B"/>
    <w:rsid w:val="005805A2"/>
    <w:rsid w:val="00580B2C"/>
    <w:rsid w:val="00580C0B"/>
    <w:rsid w:val="00581226"/>
    <w:rsid w:val="00581676"/>
    <w:rsid w:val="005818BA"/>
    <w:rsid w:val="00581CDB"/>
    <w:rsid w:val="00581FB4"/>
    <w:rsid w:val="00582148"/>
    <w:rsid w:val="0058222B"/>
    <w:rsid w:val="005823EE"/>
    <w:rsid w:val="00582FEC"/>
    <w:rsid w:val="0058339C"/>
    <w:rsid w:val="005833AA"/>
    <w:rsid w:val="00583B97"/>
    <w:rsid w:val="00583C19"/>
    <w:rsid w:val="00584337"/>
    <w:rsid w:val="00585071"/>
    <w:rsid w:val="00585082"/>
    <w:rsid w:val="005850FE"/>
    <w:rsid w:val="005854AC"/>
    <w:rsid w:val="005855A8"/>
    <w:rsid w:val="00585E8B"/>
    <w:rsid w:val="0058620F"/>
    <w:rsid w:val="00586806"/>
    <w:rsid w:val="00586D8E"/>
    <w:rsid w:val="00586EA1"/>
    <w:rsid w:val="00586FDE"/>
    <w:rsid w:val="00587520"/>
    <w:rsid w:val="00587542"/>
    <w:rsid w:val="0058754F"/>
    <w:rsid w:val="00591531"/>
    <w:rsid w:val="005918D1"/>
    <w:rsid w:val="005919A4"/>
    <w:rsid w:val="00591A89"/>
    <w:rsid w:val="00591B11"/>
    <w:rsid w:val="005927CA"/>
    <w:rsid w:val="005931E9"/>
    <w:rsid w:val="005933A7"/>
    <w:rsid w:val="005934ED"/>
    <w:rsid w:val="005935C7"/>
    <w:rsid w:val="00593990"/>
    <w:rsid w:val="0059450E"/>
    <w:rsid w:val="00594681"/>
    <w:rsid w:val="005950E3"/>
    <w:rsid w:val="00595E31"/>
    <w:rsid w:val="00595E50"/>
    <w:rsid w:val="00596E0D"/>
    <w:rsid w:val="00596E3F"/>
    <w:rsid w:val="005971AF"/>
    <w:rsid w:val="0059724B"/>
    <w:rsid w:val="00597484"/>
    <w:rsid w:val="00597909"/>
    <w:rsid w:val="00597C94"/>
    <w:rsid w:val="005A0397"/>
    <w:rsid w:val="005A0F99"/>
    <w:rsid w:val="005A1319"/>
    <w:rsid w:val="005A1981"/>
    <w:rsid w:val="005A1A1C"/>
    <w:rsid w:val="005A1CE5"/>
    <w:rsid w:val="005A271F"/>
    <w:rsid w:val="005A2783"/>
    <w:rsid w:val="005A2803"/>
    <w:rsid w:val="005A2827"/>
    <w:rsid w:val="005A28DB"/>
    <w:rsid w:val="005A291C"/>
    <w:rsid w:val="005A2DC1"/>
    <w:rsid w:val="005A2E9F"/>
    <w:rsid w:val="005A3B71"/>
    <w:rsid w:val="005A4400"/>
    <w:rsid w:val="005A4592"/>
    <w:rsid w:val="005A48A8"/>
    <w:rsid w:val="005A56C1"/>
    <w:rsid w:val="005A5D97"/>
    <w:rsid w:val="005A5DD4"/>
    <w:rsid w:val="005A5E76"/>
    <w:rsid w:val="005A60DE"/>
    <w:rsid w:val="005A634D"/>
    <w:rsid w:val="005A6CF1"/>
    <w:rsid w:val="005A6E70"/>
    <w:rsid w:val="005A6FC8"/>
    <w:rsid w:val="005A70C0"/>
    <w:rsid w:val="005A75B9"/>
    <w:rsid w:val="005A7E09"/>
    <w:rsid w:val="005B0BF0"/>
    <w:rsid w:val="005B0C1C"/>
    <w:rsid w:val="005B0CEB"/>
    <w:rsid w:val="005B156A"/>
    <w:rsid w:val="005B21BC"/>
    <w:rsid w:val="005B23D4"/>
    <w:rsid w:val="005B2794"/>
    <w:rsid w:val="005B2B53"/>
    <w:rsid w:val="005B2BF8"/>
    <w:rsid w:val="005B2C12"/>
    <w:rsid w:val="005B3168"/>
    <w:rsid w:val="005B3769"/>
    <w:rsid w:val="005B3FE2"/>
    <w:rsid w:val="005B441C"/>
    <w:rsid w:val="005B4A40"/>
    <w:rsid w:val="005B4B7F"/>
    <w:rsid w:val="005B54D8"/>
    <w:rsid w:val="005B561C"/>
    <w:rsid w:val="005B5735"/>
    <w:rsid w:val="005B5BCD"/>
    <w:rsid w:val="005B6A03"/>
    <w:rsid w:val="005B6A88"/>
    <w:rsid w:val="005B6C36"/>
    <w:rsid w:val="005B6E46"/>
    <w:rsid w:val="005B707D"/>
    <w:rsid w:val="005B70BA"/>
    <w:rsid w:val="005B7CBF"/>
    <w:rsid w:val="005B7CFB"/>
    <w:rsid w:val="005B7D07"/>
    <w:rsid w:val="005C021B"/>
    <w:rsid w:val="005C03D7"/>
    <w:rsid w:val="005C04DC"/>
    <w:rsid w:val="005C10B4"/>
    <w:rsid w:val="005C1468"/>
    <w:rsid w:val="005C1547"/>
    <w:rsid w:val="005C1E3E"/>
    <w:rsid w:val="005C21D7"/>
    <w:rsid w:val="005C2255"/>
    <w:rsid w:val="005C2AEA"/>
    <w:rsid w:val="005C327B"/>
    <w:rsid w:val="005C3718"/>
    <w:rsid w:val="005C3835"/>
    <w:rsid w:val="005C407B"/>
    <w:rsid w:val="005C433D"/>
    <w:rsid w:val="005C45E9"/>
    <w:rsid w:val="005C465A"/>
    <w:rsid w:val="005C48F2"/>
    <w:rsid w:val="005C4B30"/>
    <w:rsid w:val="005C5029"/>
    <w:rsid w:val="005C52D6"/>
    <w:rsid w:val="005C5778"/>
    <w:rsid w:val="005C5937"/>
    <w:rsid w:val="005C5ADA"/>
    <w:rsid w:val="005C5F57"/>
    <w:rsid w:val="005C7DAC"/>
    <w:rsid w:val="005D00A8"/>
    <w:rsid w:val="005D00AC"/>
    <w:rsid w:val="005D03B1"/>
    <w:rsid w:val="005D0615"/>
    <w:rsid w:val="005D0D2D"/>
    <w:rsid w:val="005D1A3E"/>
    <w:rsid w:val="005D235E"/>
    <w:rsid w:val="005D2799"/>
    <w:rsid w:val="005D27C4"/>
    <w:rsid w:val="005D2BF7"/>
    <w:rsid w:val="005D40FC"/>
    <w:rsid w:val="005D4F20"/>
    <w:rsid w:val="005D5377"/>
    <w:rsid w:val="005D53F5"/>
    <w:rsid w:val="005D59BE"/>
    <w:rsid w:val="005D5DD6"/>
    <w:rsid w:val="005D5F6F"/>
    <w:rsid w:val="005D6B8F"/>
    <w:rsid w:val="005D75B3"/>
    <w:rsid w:val="005D7679"/>
    <w:rsid w:val="005D789D"/>
    <w:rsid w:val="005D7D1C"/>
    <w:rsid w:val="005E0D8F"/>
    <w:rsid w:val="005E1932"/>
    <w:rsid w:val="005E1C02"/>
    <w:rsid w:val="005E1D04"/>
    <w:rsid w:val="005E1D67"/>
    <w:rsid w:val="005E1E0E"/>
    <w:rsid w:val="005E1EAB"/>
    <w:rsid w:val="005E1F70"/>
    <w:rsid w:val="005E2320"/>
    <w:rsid w:val="005E2394"/>
    <w:rsid w:val="005E24A6"/>
    <w:rsid w:val="005E2E70"/>
    <w:rsid w:val="005E34B9"/>
    <w:rsid w:val="005E3841"/>
    <w:rsid w:val="005E39AB"/>
    <w:rsid w:val="005E407E"/>
    <w:rsid w:val="005E40FF"/>
    <w:rsid w:val="005E459D"/>
    <w:rsid w:val="005E45B5"/>
    <w:rsid w:val="005E48D5"/>
    <w:rsid w:val="005E4F1E"/>
    <w:rsid w:val="005E5275"/>
    <w:rsid w:val="005E53F9"/>
    <w:rsid w:val="005E5517"/>
    <w:rsid w:val="005E5528"/>
    <w:rsid w:val="005E5BEB"/>
    <w:rsid w:val="005E721A"/>
    <w:rsid w:val="005E76A1"/>
    <w:rsid w:val="005E7B45"/>
    <w:rsid w:val="005F09B5"/>
    <w:rsid w:val="005F1290"/>
    <w:rsid w:val="005F12B4"/>
    <w:rsid w:val="005F17C0"/>
    <w:rsid w:val="005F23B4"/>
    <w:rsid w:val="005F299A"/>
    <w:rsid w:val="005F4699"/>
    <w:rsid w:val="005F48E8"/>
    <w:rsid w:val="005F49B8"/>
    <w:rsid w:val="005F4A70"/>
    <w:rsid w:val="005F55FC"/>
    <w:rsid w:val="005F58E5"/>
    <w:rsid w:val="005F5D33"/>
    <w:rsid w:val="005F5DB2"/>
    <w:rsid w:val="005F602B"/>
    <w:rsid w:val="005F6030"/>
    <w:rsid w:val="005F632D"/>
    <w:rsid w:val="005F66EF"/>
    <w:rsid w:val="005F673A"/>
    <w:rsid w:val="005F6907"/>
    <w:rsid w:val="005F6B74"/>
    <w:rsid w:val="005F7261"/>
    <w:rsid w:val="005F72BE"/>
    <w:rsid w:val="005F7E6D"/>
    <w:rsid w:val="006005ED"/>
    <w:rsid w:val="0060090D"/>
    <w:rsid w:val="00600ACF"/>
    <w:rsid w:val="006012CB"/>
    <w:rsid w:val="006017E2"/>
    <w:rsid w:val="006019B0"/>
    <w:rsid w:val="00601C90"/>
    <w:rsid w:val="00602AF1"/>
    <w:rsid w:val="00602C7C"/>
    <w:rsid w:val="006031E5"/>
    <w:rsid w:val="006035A7"/>
    <w:rsid w:val="00603BAD"/>
    <w:rsid w:val="006048D1"/>
    <w:rsid w:val="00604A2F"/>
    <w:rsid w:val="00604DD2"/>
    <w:rsid w:val="00605149"/>
    <w:rsid w:val="00605483"/>
    <w:rsid w:val="006054D6"/>
    <w:rsid w:val="0060561B"/>
    <w:rsid w:val="00605F0B"/>
    <w:rsid w:val="00606382"/>
    <w:rsid w:val="006063D1"/>
    <w:rsid w:val="006063E7"/>
    <w:rsid w:val="00606BC7"/>
    <w:rsid w:val="00607399"/>
    <w:rsid w:val="00607A40"/>
    <w:rsid w:val="00607E2D"/>
    <w:rsid w:val="00610B8E"/>
    <w:rsid w:val="00611401"/>
    <w:rsid w:val="006117A5"/>
    <w:rsid w:val="006123A7"/>
    <w:rsid w:val="00612567"/>
    <w:rsid w:val="0061292A"/>
    <w:rsid w:val="00612C35"/>
    <w:rsid w:val="00613966"/>
    <w:rsid w:val="006154F1"/>
    <w:rsid w:val="006162E8"/>
    <w:rsid w:val="00616937"/>
    <w:rsid w:val="00616AED"/>
    <w:rsid w:val="00616B95"/>
    <w:rsid w:val="00616D36"/>
    <w:rsid w:val="00617225"/>
    <w:rsid w:val="0061751D"/>
    <w:rsid w:val="00620A82"/>
    <w:rsid w:val="00621D41"/>
    <w:rsid w:val="00621E2B"/>
    <w:rsid w:val="006220D2"/>
    <w:rsid w:val="00622229"/>
    <w:rsid w:val="006222AB"/>
    <w:rsid w:val="00622762"/>
    <w:rsid w:val="00622C3F"/>
    <w:rsid w:val="00622FC6"/>
    <w:rsid w:val="006235D9"/>
    <w:rsid w:val="00624747"/>
    <w:rsid w:val="00624845"/>
    <w:rsid w:val="006249B8"/>
    <w:rsid w:val="006257C9"/>
    <w:rsid w:val="00625A93"/>
    <w:rsid w:val="00625AE7"/>
    <w:rsid w:val="00625BAE"/>
    <w:rsid w:val="00625D63"/>
    <w:rsid w:val="00626A92"/>
    <w:rsid w:val="006279B2"/>
    <w:rsid w:val="00627C95"/>
    <w:rsid w:val="00627DCA"/>
    <w:rsid w:val="006306EA"/>
    <w:rsid w:val="00630C7D"/>
    <w:rsid w:val="00630DD2"/>
    <w:rsid w:val="00630F71"/>
    <w:rsid w:val="00630FAD"/>
    <w:rsid w:val="006311F0"/>
    <w:rsid w:val="00631842"/>
    <w:rsid w:val="00631A2E"/>
    <w:rsid w:val="006323ED"/>
    <w:rsid w:val="0063241F"/>
    <w:rsid w:val="00632994"/>
    <w:rsid w:val="006329CC"/>
    <w:rsid w:val="00632D91"/>
    <w:rsid w:val="00632E16"/>
    <w:rsid w:val="00633130"/>
    <w:rsid w:val="00633520"/>
    <w:rsid w:val="00633DDC"/>
    <w:rsid w:val="00633EB0"/>
    <w:rsid w:val="00633F1C"/>
    <w:rsid w:val="00634A45"/>
    <w:rsid w:val="00634BA5"/>
    <w:rsid w:val="00635787"/>
    <w:rsid w:val="00636993"/>
    <w:rsid w:val="00636E2C"/>
    <w:rsid w:val="00637634"/>
    <w:rsid w:val="006404AC"/>
    <w:rsid w:val="0064143E"/>
    <w:rsid w:val="00641698"/>
    <w:rsid w:val="00641DF4"/>
    <w:rsid w:val="00642347"/>
    <w:rsid w:val="0064259D"/>
    <w:rsid w:val="00642BF8"/>
    <w:rsid w:val="00642D90"/>
    <w:rsid w:val="00643193"/>
    <w:rsid w:val="00643A61"/>
    <w:rsid w:val="00643AAE"/>
    <w:rsid w:val="00643BF6"/>
    <w:rsid w:val="00643C48"/>
    <w:rsid w:val="00643F9E"/>
    <w:rsid w:val="00644189"/>
    <w:rsid w:val="00644334"/>
    <w:rsid w:val="0064500E"/>
    <w:rsid w:val="006458F8"/>
    <w:rsid w:val="00645B86"/>
    <w:rsid w:val="00646845"/>
    <w:rsid w:val="00646892"/>
    <w:rsid w:val="00650A42"/>
    <w:rsid w:val="00650A8E"/>
    <w:rsid w:val="0065109F"/>
    <w:rsid w:val="00651212"/>
    <w:rsid w:val="00651FAA"/>
    <w:rsid w:val="00652460"/>
    <w:rsid w:val="0065304D"/>
    <w:rsid w:val="00653358"/>
    <w:rsid w:val="00654F39"/>
    <w:rsid w:val="00655019"/>
    <w:rsid w:val="00655629"/>
    <w:rsid w:val="006556CD"/>
    <w:rsid w:val="00655A8B"/>
    <w:rsid w:val="00655C0F"/>
    <w:rsid w:val="0065666F"/>
    <w:rsid w:val="00656769"/>
    <w:rsid w:val="00656BFF"/>
    <w:rsid w:val="00656CBA"/>
    <w:rsid w:val="00657B80"/>
    <w:rsid w:val="00657B88"/>
    <w:rsid w:val="00657BA0"/>
    <w:rsid w:val="006601DA"/>
    <w:rsid w:val="0066060D"/>
    <w:rsid w:val="006609C2"/>
    <w:rsid w:val="00660D8F"/>
    <w:rsid w:val="006611EF"/>
    <w:rsid w:val="00661347"/>
    <w:rsid w:val="0066150F"/>
    <w:rsid w:val="00661E43"/>
    <w:rsid w:val="00662703"/>
    <w:rsid w:val="00662E84"/>
    <w:rsid w:val="00663750"/>
    <w:rsid w:val="00663A56"/>
    <w:rsid w:val="0066421F"/>
    <w:rsid w:val="006642AF"/>
    <w:rsid w:val="00664BB2"/>
    <w:rsid w:val="00664F96"/>
    <w:rsid w:val="00665828"/>
    <w:rsid w:val="00666EA6"/>
    <w:rsid w:val="00667101"/>
    <w:rsid w:val="006676B4"/>
    <w:rsid w:val="0067069B"/>
    <w:rsid w:val="00670D84"/>
    <w:rsid w:val="0067101F"/>
    <w:rsid w:val="0067142D"/>
    <w:rsid w:val="00671625"/>
    <w:rsid w:val="0067169F"/>
    <w:rsid w:val="006718C6"/>
    <w:rsid w:val="00671AA5"/>
    <w:rsid w:val="006720DB"/>
    <w:rsid w:val="00672A04"/>
    <w:rsid w:val="00672DCF"/>
    <w:rsid w:val="00672E61"/>
    <w:rsid w:val="00672F31"/>
    <w:rsid w:val="00672FEF"/>
    <w:rsid w:val="00673518"/>
    <w:rsid w:val="00673933"/>
    <w:rsid w:val="006739FE"/>
    <w:rsid w:val="00673FEA"/>
    <w:rsid w:val="006742F4"/>
    <w:rsid w:val="0067430C"/>
    <w:rsid w:val="0067440B"/>
    <w:rsid w:val="00674639"/>
    <w:rsid w:val="006756B4"/>
    <w:rsid w:val="00675F13"/>
    <w:rsid w:val="0067618D"/>
    <w:rsid w:val="00676492"/>
    <w:rsid w:val="00676B84"/>
    <w:rsid w:val="00676E64"/>
    <w:rsid w:val="00676EF4"/>
    <w:rsid w:val="00677323"/>
    <w:rsid w:val="00677689"/>
    <w:rsid w:val="00677819"/>
    <w:rsid w:val="00677D1F"/>
    <w:rsid w:val="0068020B"/>
    <w:rsid w:val="0068068C"/>
    <w:rsid w:val="00680851"/>
    <w:rsid w:val="00681337"/>
    <w:rsid w:val="00681496"/>
    <w:rsid w:val="006814F3"/>
    <w:rsid w:val="0068171F"/>
    <w:rsid w:val="00681978"/>
    <w:rsid w:val="00682981"/>
    <w:rsid w:val="006831A0"/>
    <w:rsid w:val="006842A1"/>
    <w:rsid w:val="006844B4"/>
    <w:rsid w:val="0068467F"/>
    <w:rsid w:val="006848F4"/>
    <w:rsid w:val="00684B91"/>
    <w:rsid w:val="00684BB3"/>
    <w:rsid w:val="00684E56"/>
    <w:rsid w:val="00684F05"/>
    <w:rsid w:val="0068528B"/>
    <w:rsid w:val="006855F5"/>
    <w:rsid w:val="006860FF"/>
    <w:rsid w:val="006863DE"/>
    <w:rsid w:val="00686918"/>
    <w:rsid w:val="00686E96"/>
    <w:rsid w:val="00686E9F"/>
    <w:rsid w:val="0068720A"/>
    <w:rsid w:val="0068731E"/>
    <w:rsid w:val="006877F4"/>
    <w:rsid w:val="00687939"/>
    <w:rsid w:val="00687D25"/>
    <w:rsid w:val="0069037F"/>
    <w:rsid w:val="0069049E"/>
    <w:rsid w:val="006906B3"/>
    <w:rsid w:val="00690AC3"/>
    <w:rsid w:val="00691461"/>
    <w:rsid w:val="00691603"/>
    <w:rsid w:val="00691A98"/>
    <w:rsid w:val="00691BE1"/>
    <w:rsid w:val="00691EEB"/>
    <w:rsid w:val="00691F55"/>
    <w:rsid w:val="00692263"/>
    <w:rsid w:val="00692328"/>
    <w:rsid w:val="00692809"/>
    <w:rsid w:val="0069336B"/>
    <w:rsid w:val="00693637"/>
    <w:rsid w:val="00693C70"/>
    <w:rsid w:val="00693DD1"/>
    <w:rsid w:val="006942DC"/>
    <w:rsid w:val="0069444E"/>
    <w:rsid w:val="00694651"/>
    <w:rsid w:val="00694895"/>
    <w:rsid w:val="00694CB7"/>
    <w:rsid w:val="006954F8"/>
    <w:rsid w:val="006962D8"/>
    <w:rsid w:val="006967E4"/>
    <w:rsid w:val="00696F5F"/>
    <w:rsid w:val="00697339"/>
    <w:rsid w:val="006A00C2"/>
    <w:rsid w:val="006A01BA"/>
    <w:rsid w:val="006A0350"/>
    <w:rsid w:val="006A0565"/>
    <w:rsid w:val="006A086D"/>
    <w:rsid w:val="006A0FF8"/>
    <w:rsid w:val="006A1A9D"/>
    <w:rsid w:val="006A1B62"/>
    <w:rsid w:val="006A225F"/>
    <w:rsid w:val="006A25EA"/>
    <w:rsid w:val="006A317B"/>
    <w:rsid w:val="006A320E"/>
    <w:rsid w:val="006A3295"/>
    <w:rsid w:val="006A49CA"/>
    <w:rsid w:val="006A4B31"/>
    <w:rsid w:val="006A4D92"/>
    <w:rsid w:val="006A5274"/>
    <w:rsid w:val="006A5F57"/>
    <w:rsid w:val="006A655D"/>
    <w:rsid w:val="006A65FD"/>
    <w:rsid w:val="006A6F75"/>
    <w:rsid w:val="006A7483"/>
    <w:rsid w:val="006A7752"/>
    <w:rsid w:val="006A7827"/>
    <w:rsid w:val="006A7989"/>
    <w:rsid w:val="006A7E7B"/>
    <w:rsid w:val="006B02B8"/>
    <w:rsid w:val="006B085E"/>
    <w:rsid w:val="006B0FE2"/>
    <w:rsid w:val="006B1749"/>
    <w:rsid w:val="006B18F3"/>
    <w:rsid w:val="006B1EED"/>
    <w:rsid w:val="006B2203"/>
    <w:rsid w:val="006B24BD"/>
    <w:rsid w:val="006B26A0"/>
    <w:rsid w:val="006B2721"/>
    <w:rsid w:val="006B285C"/>
    <w:rsid w:val="006B2E85"/>
    <w:rsid w:val="006B2FD8"/>
    <w:rsid w:val="006B36EC"/>
    <w:rsid w:val="006B466B"/>
    <w:rsid w:val="006B4CDA"/>
    <w:rsid w:val="006B4FBF"/>
    <w:rsid w:val="006B5D03"/>
    <w:rsid w:val="006B60BF"/>
    <w:rsid w:val="006B6DA4"/>
    <w:rsid w:val="006B76E0"/>
    <w:rsid w:val="006B79ED"/>
    <w:rsid w:val="006B7BC3"/>
    <w:rsid w:val="006C029F"/>
    <w:rsid w:val="006C07BE"/>
    <w:rsid w:val="006C0CDF"/>
    <w:rsid w:val="006C0D48"/>
    <w:rsid w:val="006C0E41"/>
    <w:rsid w:val="006C141B"/>
    <w:rsid w:val="006C146C"/>
    <w:rsid w:val="006C147F"/>
    <w:rsid w:val="006C1A60"/>
    <w:rsid w:val="006C1A98"/>
    <w:rsid w:val="006C1B12"/>
    <w:rsid w:val="006C1E56"/>
    <w:rsid w:val="006C335B"/>
    <w:rsid w:val="006C34D4"/>
    <w:rsid w:val="006C3B0D"/>
    <w:rsid w:val="006C3D3C"/>
    <w:rsid w:val="006C3F7D"/>
    <w:rsid w:val="006C40E9"/>
    <w:rsid w:val="006C46C7"/>
    <w:rsid w:val="006C498E"/>
    <w:rsid w:val="006C4F81"/>
    <w:rsid w:val="006C59C7"/>
    <w:rsid w:val="006C5E8F"/>
    <w:rsid w:val="006C66D5"/>
    <w:rsid w:val="006C7251"/>
    <w:rsid w:val="006C767B"/>
    <w:rsid w:val="006C7E20"/>
    <w:rsid w:val="006D04E3"/>
    <w:rsid w:val="006D1D31"/>
    <w:rsid w:val="006D1FDC"/>
    <w:rsid w:val="006D24B5"/>
    <w:rsid w:val="006D35D0"/>
    <w:rsid w:val="006D370D"/>
    <w:rsid w:val="006D3986"/>
    <w:rsid w:val="006D3CFE"/>
    <w:rsid w:val="006D3F6B"/>
    <w:rsid w:val="006D4489"/>
    <w:rsid w:val="006D4F69"/>
    <w:rsid w:val="006D53C0"/>
    <w:rsid w:val="006D5863"/>
    <w:rsid w:val="006D5999"/>
    <w:rsid w:val="006D623D"/>
    <w:rsid w:val="006D66CE"/>
    <w:rsid w:val="006D7817"/>
    <w:rsid w:val="006D78D7"/>
    <w:rsid w:val="006D794D"/>
    <w:rsid w:val="006D7D4C"/>
    <w:rsid w:val="006D7D99"/>
    <w:rsid w:val="006E0C40"/>
    <w:rsid w:val="006E14CD"/>
    <w:rsid w:val="006E15DA"/>
    <w:rsid w:val="006E1CB2"/>
    <w:rsid w:val="006E235A"/>
    <w:rsid w:val="006E249E"/>
    <w:rsid w:val="006E2E59"/>
    <w:rsid w:val="006E3075"/>
    <w:rsid w:val="006E38EB"/>
    <w:rsid w:val="006E39AA"/>
    <w:rsid w:val="006E3B8F"/>
    <w:rsid w:val="006E3BC2"/>
    <w:rsid w:val="006E3DD6"/>
    <w:rsid w:val="006E42F6"/>
    <w:rsid w:val="006E43FA"/>
    <w:rsid w:val="006E57DB"/>
    <w:rsid w:val="006E5E23"/>
    <w:rsid w:val="006E64B2"/>
    <w:rsid w:val="006E6BBB"/>
    <w:rsid w:val="006E7A55"/>
    <w:rsid w:val="006E7C2C"/>
    <w:rsid w:val="006F0854"/>
    <w:rsid w:val="006F0EDE"/>
    <w:rsid w:val="006F1D85"/>
    <w:rsid w:val="006F20F2"/>
    <w:rsid w:val="006F2813"/>
    <w:rsid w:val="006F2B12"/>
    <w:rsid w:val="006F2B9D"/>
    <w:rsid w:val="006F3B7D"/>
    <w:rsid w:val="006F5B0A"/>
    <w:rsid w:val="006F5CB5"/>
    <w:rsid w:val="006F5EF6"/>
    <w:rsid w:val="006F6A42"/>
    <w:rsid w:val="006F75CB"/>
    <w:rsid w:val="006F7C14"/>
    <w:rsid w:val="007000D8"/>
    <w:rsid w:val="00700738"/>
    <w:rsid w:val="007009A7"/>
    <w:rsid w:val="00700D03"/>
    <w:rsid w:val="007010FB"/>
    <w:rsid w:val="0070120A"/>
    <w:rsid w:val="0070287D"/>
    <w:rsid w:val="007033B1"/>
    <w:rsid w:val="007036AD"/>
    <w:rsid w:val="00703D1F"/>
    <w:rsid w:val="00704148"/>
    <w:rsid w:val="00704596"/>
    <w:rsid w:val="007062CD"/>
    <w:rsid w:val="0070686B"/>
    <w:rsid w:val="00706936"/>
    <w:rsid w:val="00706EE7"/>
    <w:rsid w:val="00706F5D"/>
    <w:rsid w:val="007071B4"/>
    <w:rsid w:val="00707783"/>
    <w:rsid w:val="007077FF"/>
    <w:rsid w:val="00710999"/>
    <w:rsid w:val="00710E9E"/>
    <w:rsid w:val="0071134B"/>
    <w:rsid w:val="00711EF3"/>
    <w:rsid w:val="00712295"/>
    <w:rsid w:val="00712D4D"/>
    <w:rsid w:val="00713D92"/>
    <w:rsid w:val="00714ECB"/>
    <w:rsid w:val="00715813"/>
    <w:rsid w:val="00715AA9"/>
    <w:rsid w:val="00715DB4"/>
    <w:rsid w:val="007161AC"/>
    <w:rsid w:val="007164F7"/>
    <w:rsid w:val="00716B79"/>
    <w:rsid w:val="007173EF"/>
    <w:rsid w:val="00717B3B"/>
    <w:rsid w:val="00717D6B"/>
    <w:rsid w:val="00717FD8"/>
    <w:rsid w:val="007205B5"/>
    <w:rsid w:val="00720740"/>
    <w:rsid w:val="00720AD7"/>
    <w:rsid w:val="00720F3C"/>
    <w:rsid w:val="00720F75"/>
    <w:rsid w:val="007211C1"/>
    <w:rsid w:val="00721445"/>
    <w:rsid w:val="00721DE7"/>
    <w:rsid w:val="00721F8E"/>
    <w:rsid w:val="0072264F"/>
    <w:rsid w:val="007226BF"/>
    <w:rsid w:val="00723797"/>
    <w:rsid w:val="00723B6A"/>
    <w:rsid w:val="00724271"/>
    <w:rsid w:val="0072435F"/>
    <w:rsid w:val="00724700"/>
    <w:rsid w:val="00724A63"/>
    <w:rsid w:val="00725FF9"/>
    <w:rsid w:val="00726124"/>
    <w:rsid w:val="00726BCA"/>
    <w:rsid w:val="007279C3"/>
    <w:rsid w:val="00727B9E"/>
    <w:rsid w:val="0073020E"/>
    <w:rsid w:val="007307F8"/>
    <w:rsid w:val="007310DE"/>
    <w:rsid w:val="00731765"/>
    <w:rsid w:val="00731BF3"/>
    <w:rsid w:val="0073217F"/>
    <w:rsid w:val="007322C7"/>
    <w:rsid w:val="007330C4"/>
    <w:rsid w:val="00733600"/>
    <w:rsid w:val="00733883"/>
    <w:rsid w:val="00733D90"/>
    <w:rsid w:val="00733E02"/>
    <w:rsid w:val="0073411E"/>
    <w:rsid w:val="0073432D"/>
    <w:rsid w:val="00734341"/>
    <w:rsid w:val="00734D75"/>
    <w:rsid w:val="00735E3C"/>
    <w:rsid w:val="00735F38"/>
    <w:rsid w:val="0073661A"/>
    <w:rsid w:val="007366F3"/>
    <w:rsid w:val="00736898"/>
    <w:rsid w:val="0073693C"/>
    <w:rsid w:val="007377FA"/>
    <w:rsid w:val="00737889"/>
    <w:rsid w:val="00737E09"/>
    <w:rsid w:val="00740081"/>
    <w:rsid w:val="00740398"/>
    <w:rsid w:val="00740A34"/>
    <w:rsid w:val="007416EF"/>
    <w:rsid w:val="007419D2"/>
    <w:rsid w:val="007427AB"/>
    <w:rsid w:val="0074293F"/>
    <w:rsid w:val="00742B12"/>
    <w:rsid w:val="00742D76"/>
    <w:rsid w:val="00742DCB"/>
    <w:rsid w:val="00743322"/>
    <w:rsid w:val="00743A32"/>
    <w:rsid w:val="00743CB5"/>
    <w:rsid w:val="00743F8A"/>
    <w:rsid w:val="007444A5"/>
    <w:rsid w:val="00744A1A"/>
    <w:rsid w:val="00744F7F"/>
    <w:rsid w:val="007452B9"/>
    <w:rsid w:val="00746198"/>
    <w:rsid w:val="00746392"/>
    <w:rsid w:val="0074674B"/>
    <w:rsid w:val="00747610"/>
    <w:rsid w:val="00750414"/>
    <w:rsid w:val="00750457"/>
    <w:rsid w:val="00751019"/>
    <w:rsid w:val="00751836"/>
    <w:rsid w:val="00752D2B"/>
    <w:rsid w:val="00753A40"/>
    <w:rsid w:val="00753AEB"/>
    <w:rsid w:val="00753EEE"/>
    <w:rsid w:val="007540F3"/>
    <w:rsid w:val="00754728"/>
    <w:rsid w:val="0075483C"/>
    <w:rsid w:val="0075501B"/>
    <w:rsid w:val="0075584F"/>
    <w:rsid w:val="00755971"/>
    <w:rsid w:val="00755D0D"/>
    <w:rsid w:val="007575BF"/>
    <w:rsid w:val="007576B5"/>
    <w:rsid w:val="00757A1D"/>
    <w:rsid w:val="00757B46"/>
    <w:rsid w:val="00757CFF"/>
    <w:rsid w:val="00760192"/>
    <w:rsid w:val="0076056A"/>
    <w:rsid w:val="00761815"/>
    <w:rsid w:val="00761ABB"/>
    <w:rsid w:val="00761C54"/>
    <w:rsid w:val="00762B29"/>
    <w:rsid w:val="00763230"/>
    <w:rsid w:val="0076407F"/>
    <w:rsid w:val="007640A3"/>
    <w:rsid w:val="00764C95"/>
    <w:rsid w:val="00764D70"/>
    <w:rsid w:val="007655AC"/>
    <w:rsid w:val="007656BF"/>
    <w:rsid w:val="007656FC"/>
    <w:rsid w:val="00765AAD"/>
    <w:rsid w:val="00766986"/>
    <w:rsid w:val="00766B51"/>
    <w:rsid w:val="00766F4B"/>
    <w:rsid w:val="007670F5"/>
    <w:rsid w:val="00767234"/>
    <w:rsid w:val="00767264"/>
    <w:rsid w:val="00767696"/>
    <w:rsid w:val="007703D0"/>
    <w:rsid w:val="0077049A"/>
    <w:rsid w:val="00770717"/>
    <w:rsid w:val="0077083D"/>
    <w:rsid w:val="00770B3D"/>
    <w:rsid w:val="00770C7B"/>
    <w:rsid w:val="0077364D"/>
    <w:rsid w:val="00773FE0"/>
    <w:rsid w:val="00774119"/>
    <w:rsid w:val="00774211"/>
    <w:rsid w:val="007745B4"/>
    <w:rsid w:val="0077477E"/>
    <w:rsid w:val="00774912"/>
    <w:rsid w:val="00774A60"/>
    <w:rsid w:val="00775184"/>
    <w:rsid w:val="0077524A"/>
    <w:rsid w:val="007756D7"/>
    <w:rsid w:val="00776120"/>
    <w:rsid w:val="0077649E"/>
    <w:rsid w:val="00776737"/>
    <w:rsid w:val="007776F4"/>
    <w:rsid w:val="00777E6C"/>
    <w:rsid w:val="00780365"/>
    <w:rsid w:val="00780A39"/>
    <w:rsid w:val="00780EB4"/>
    <w:rsid w:val="00780F49"/>
    <w:rsid w:val="00781107"/>
    <w:rsid w:val="00781325"/>
    <w:rsid w:val="00781C3D"/>
    <w:rsid w:val="00781D7E"/>
    <w:rsid w:val="00781EC3"/>
    <w:rsid w:val="007821C9"/>
    <w:rsid w:val="0078247F"/>
    <w:rsid w:val="00782E9A"/>
    <w:rsid w:val="00783E6A"/>
    <w:rsid w:val="00783F11"/>
    <w:rsid w:val="00784098"/>
    <w:rsid w:val="007846A7"/>
    <w:rsid w:val="00784E39"/>
    <w:rsid w:val="00784EC4"/>
    <w:rsid w:val="007856EB"/>
    <w:rsid w:val="00785890"/>
    <w:rsid w:val="0078634A"/>
    <w:rsid w:val="00786CFC"/>
    <w:rsid w:val="00786E10"/>
    <w:rsid w:val="007870F9"/>
    <w:rsid w:val="0078752C"/>
    <w:rsid w:val="00787750"/>
    <w:rsid w:val="00787DF8"/>
    <w:rsid w:val="007901D9"/>
    <w:rsid w:val="007905A9"/>
    <w:rsid w:val="00790EF6"/>
    <w:rsid w:val="0079128F"/>
    <w:rsid w:val="00791404"/>
    <w:rsid w:val="00791B35"/>
    <w:rsid w:val="00791D88"/>
    <w:rsid w:val="007922C2"/>
    <w:rsid w:val="007926E0"/>
    <w:rsid w:val="0079382E"/>
    <w:rsid w:val="00793960"/>
    <w:rsid w:val="007941EB"/>
    <w:rsid w:val="0079445E"/>
    <w:rsid w:val="007947BC"/>
    <w:rsid w:val="00794868"/>
    <w:rsid w:val="00794AE9"/>
    <w:rsid w:val="0079555F"/>
    <w:rsid w:val="00795B1C"/>
    <w:rsid w:val="00795F60"/>
    <w:rsid w:val="00796161"/>
    <w:rsid w:val="007962E3"/>
    <w:rsid w:val="0079743D"/>
    <w:rsid w:val="007975ED"/>
    <w:rsid w:val="007977D3"/>
    <w:rsid w:val="00797ACD"/>
    <w:rsid w:val="00797C09"/>
    <w:rsid w:val="007A0080"/>
    <w:rsid w:val="007A0B27"/>
    <w:rsid w:val="007A0BD9"/>
    <w:rsid w:val="007A1028"/>
    <w:rsid w:val="007A16A0"/>
    <w:rsid w:val="007A229E"/>
    <w:rsid w:val="007A412B"/>
    <w:rsid w:val="007A4A3F"/>
    <w:rsid w:val="007A4B4D"/>
    <w:rsid w:val="007A4C17"/>
    <w:rsid w:val="007A4D99"/>
    <w:rsid w:val="007A5597"/>
    <w:rsid w:val="007A698C"/>
    <w:rsid w:val="007A6A05"/>
    <w:rsid w:val="007A6A4F"/>
    <w:rsid w:val="007A6B04"/>
    <w:rsid w:val="007A7B67"/>
    <w:rsid w:val="007A7CD0"/>
    <w:rsid w:val="007B0BAF"/>
    <w:rsid w:val="007B0C30"/>
    <w:rsid w:val="007B1CD2"/>
    <w:rsid w:val="007B1DFC"/>
    <w:rsid w:val="007B1F5A"/>
    <w:rsid w:val="007B1F98"/>
    <w:rsid w:val="007B21F5"/>
    <w:rsid w:val="007B2715"/>
    <w:rsid w:val="007B2962"/>
    <w:rsid w:val="007B32D2"/>
    <w:rsid w:val="007B3545"/>
    <w:rsid w:val="007B373B"/>
    <w:rsid w:val="007B3782"/>
    <w:rsid w:val="007B3913"/>
    <w:rsid w:val="007B4138"/>
    <w:rsid w:val="007B42B4"/>
    <w:rsid w:val="007B43D8"/>
    <w:rsid w:val="007B48FC"/>
    <w:rsid w:val="007B4907"/>
    <w:rsid w:val="007B4BEB"/>
    <w:rsid w:val="007B4CEB"/>
    <w:rsid w:val="007B4D03"/>
    <w:rsid w:val="007B525E"/>
    <w:rsid w:val="007B5707"/>
    <w:rsid w:val="007B59EC"/>
    <w:rsid w:val="007B5C39"/>
    <w:rsid w:val="007B6968"/>
    <w:rsid w:val="007B727F"/>
    <w:rsid w:val="007B7675"/>
    <w:rsid w:val="007B7D6D"/>
    <w:rsid w:val="007C0466"/>
    <w:rsid w:val="007C0554"/>
    <w:rsid w:val="007C09BF"/>
    <w:rsid w:val="007C1150"/>
    <w:rsid w:val="007C1770"/>
    <w:rsid w:val="007C24EE"/>
    <w:rsid w:val="007C3337"/>
    <w:rsid w:val="007C3771"/>
    <w:rsid w:val="007C3A94"/>
    <w:rsid w:val="007C3F41"/>
    <w:rsid w:val="007C4D75"/>
    <w:rsid w:val="007C500C"/>
    <w:rsid w:val="007C573B"/>
    <w:rsid w:val="007C5ABE"/>
    <w:rsid w:val="007C5E88"/>
    <w:rsid w:val="007C6075"/>
    <w:rsid w:val="007C6CF3"/>
    <w:rsid w:val="007C6DA6"/>
    <w:rsid w:val="007C6DAF"/>
    <w:rsid w:val="007C7524"/>
    <w:rsid w:val="007C75C0"/>
    <w:rsid w:val="007C7A5E"/>
    <w:rsid w:val="007D005A"/>
    <w:rsid w:val="007D0CCE"/>
    <w:rsid w:val="007D19B2"/>
    <w:rsid w:val="007D1C04"/>
    <w:rsid w:val="007D1DCF"/>
    <w:rsid w:val="007D2405"/>
    <w:rsid w:val="007D332B"/>
    <w:rsid w:val="007D3873"/>
    <w:rsid w:val="007D39FA"/>
    <w:rsid w:val="007D3B19"/>
    <w:rsid w:val="007D411D"/>
    <w:rsid w:val="007D4153"/>
    <w:rsid w:val="007D44A9"/>
    <w:rsid w:val="007D44EB"/>
    <w:rsid w:val="007D4BC5"/>
    <w:rsid w:val="007D4F31"/>
    <w:rsid w:val="007D5028"/>
    <w:rsid w:val="007D5216"/>
    <w:rsid w:val="007D523C"/>
    <w:rsid w:val="007D5426"/>
    <w:rsid w:val="007D5747"/>
    <w:rsid w:val="007D714A"/>
    <w:rsid w:val="007D7D5F"/>
    <w:rsid w:val="007E0068"/>
    <w:rsid w:val="007E0664"/>
    <w:rsid w:val="007E0940"/>
    <w:rsid w:val="007E11D5"/>
    <w:rsid w:val="007E1A21"/>
    <w:rsid w:val="007E221B"/>
    <w:rsid w:val="007E2234"/>
    <w:rsid w:val="007E258D"/>
    <w:rsid w:val="007E25DD"/>
    <w:rsid w:val="007E2A19"/>
    <w:rsid w:val="007E2B78"/>
    <w:rsid w:val="007E3462"/>
    <w:rsid w:val="007E3BE7"/>
    <w:rsid w:val="007E3C24"/>
    <w:rsid w:val="007E49BD"/>
    <w:rsid w:val="007E49CD"/>
    <w:rsid w:val="007E54E4"/>
    <w:rsid w:val="007E5CE5"/>
    <w:rsid w:val="007E5D8E"/>
    <w:rsid w:val="007E5F14"/>
    <w:rsid w:val="007E6002"/>
    <w:rsid w:val="007E60F4"/>
    <w:rsid w:val="007E66C9"/>
    <w:rsid w:val="007E6FF8"/>
    <w:rsid w:val="007E7366"/>
    <w:rsid w:val="007E7B0B"/>
    <w:rsid w:val="007E7EFD"/>
    <w:rsid w:val="007F0111"/>
    <w:rsid w:val="007F086A"/>
    <w:rsid w:val="007F0DE1"/>
    <w:rsid w:val="007F1529"/>
    <w:rsid w:val="007F17B2"/>
    <w:rsid w:val="007F1DE6"/>
    <w:rsid w:val="007F2069"/>
    <w:rsid w:val="007F29D1"/>
    <w:rsid w:val="007F2BB3"/>
    <w:rsid w:val="007F2C64"/>
    <w:rsid w:val="007F2DC3"/>
    <w:rsid w:val="007F34E5"/>
    <w:rsid w:val="007F3C61"/>
    <w:rsid w:val="007F3FC5"/>
    <w:rsid w:val="007F4037"/>
    <w:rsid w:val="007F436F"/>
    <w:rsid w:val="007F43CE"/>
    <w:rsid w:val="007F4485"/>
    <w:rsid w:val="007F4F92"/>
    <w:rsid w:val="007F52AE"/>
    <w:rsid w:val="007F6380"/>
    <w:rsid w:val="007F6A95"/>
    <w:rsid w:val="007F6C3A"/>
    <w:rsid w:val="007F6F6F"/>
    <w:rsid w:val="007F6F75"/>
    <w:rsid w:val="007F72DA"/>
    <w:rsid w:val="007F7504"/>
    <w:rsid w:val="007F7558"/>
    <w:rsid w:val="007F7EB3"/>
    <w:rsid w:val="00800192"/>
    <w:rsid w:val="00800262"/>
    <w:rsid w:val="00800290"/>
    <w:rsid w:val="00800B3E"/>
    <w:rsid w:val="00801151"/>
    <w:rsid w:val="00801F5E"/>
    <w:rsid w:val="00801F90"/>
    <w:rsid w:val="008020F2"/>
    <w:rsid w:val="0080301E"/>
    <w:rsid w:val="0080379C"/>
    <w:rsid w:val="00803F38"/>
    <w:rsid w:val="00804190"/>
    <w:rsid w:val="00804672"/>
    <w:rsid w:val="00804952"/>
    <w:rsid w:val="008053A5"/>
    <w:rsid w:val="00805D78"/>
    <w:rsid w:val="008060C4"/>
    <w:rsid w:val="008065A7"/>
    <w:rsid w:val="0080662C"/>
    <w:rsid w:val="008068B9"/>
    <w:rsid w:val="0080710A"/>
    <w:rsid w:val="0081012A"/>
    <w:rsid w:val="0081063C"/>
    <w:rsid w:val="00810939"/>
    <w:rsid w:val="00810A18"/>
    <w:rsid w:val="00810BAA"/>
    <w:rsid w:val="008111A7"/>
    <w:rsid w:val="00811E42"/>
    <w:rsid w:val="00811F1D"/>
    <w:rsid w:val="008129AB"/>
    <w:rsid w:val="00813012"/>
    <w:rsid w:val="008131B4"/>
    <w:rsid w:val="00813D4E"/>
    <w:rsid w:val="0081439B"/>
    <w:rsid w:val="008145B4"/>
    <w:rsid w:val="008147C9"/>
    <w:rsid w:val="008148F9"/>
    <w:rsid w:val="00815BD1"/>
    <w:rsid w:val="008162CF"/>
    <w:rsid w:val="00816465"/>
    <w:rsid w:val="00816611"/>
    <w:rsid w:val="00817D00"/>
    <w:rsid w:val="00817F1D"/>
    <w:rsid w:val="008204AE"/>
    <w:rsid w:val="0082058E"/>
    <w:rsid w:val="00820D3F"/>
    <w:rsid w:val="008211D3"/>
    <w:rsid w:val="008211E9"/>
    <w:rsid w:val="00821406"/>
    <w:rsid w:val="00821461"/>
    <w:rsid w:val="0082176B"/>
    <w:rsid w:val="0082230D"/>
    <w:rsid w:val="00822896"/>
    <w:rsid w:val="008229E1"/>
    <w:rsid w:val="008232E0"/>
    <w:rsid w:val="008234A3"/>
    <w:rsid w:val="00823ACB"/>
    <w:rsid w:val="00823BBF"/>
    <w:rsid w:val="0082468B"/>
    <w:rsid w:val="00824A9C"/>
    <w:rsid w:val="008253E1"/>
    <w:rsid w:val="00825523"/>
    <w:rsid w:val="00825609"/>
    <w:rsid w:val="00825941"/>
    <w:rsid w:val="00825AD8"/>
    <w:rsid w:val="00826052"/>
    <w:rsid w:val="008260E6"/>
    <w:rsid w:val="00826E18"/>
    <w:rsid w:val="0082700B"/>
    <w:rsid w:val="008270B0"/>
    <w:rsid w:val="008270E2"/>
    <w:rsid w:val="00827D69"/>
    <w:rsid w:val="008300C4"/>
    <w:rsid w:val="00830681"/>
    <w:rsid w:val="00830761"/>
    <w:rsid w:val="008307F3"/>
    <w:rsid w:val="00830AAE"/>
    <w:rsid w:val="00830B11"/>
    <w:rsid w:val="00830C1C"/>
    <w:rsid w:val="00831460"/>
    <w:rsid w:val="00831B93"/>
    <w:rsid w:val="00831F1C"/>
    <w:rsid w:val="008322B4"/>
    <w:rsid w:val="0083256A"/>
    <w:rsid w:val="00832816"/>
    <w:rsid w:val="00832E1E"/>
    <w:rsid w:val="00832F62"/>
    <w:rsid w:val="00833449"/>
    <w:rsid w:val="00834144"/>
    <w:rsid w:val="008346D4"/>
    <w:rsid w:val="00834EDA"/>
    <w:rsid w:val="0083536B"/>
    <w:rsid w:val="00835CEE"/>
    <w:rsid w:val="00835F8A"/>
    <w:rsid w:val="00836412"/>
    <w:rsid w:val="0083645E"/>
    <w:rsid w:val="008364A3"/>
    <w:rsid w:val="008365A8"/>
    <w:rsid w:val="00836BC8"/>
    <w:rsid w:val="00837222"/>
    <w:rsid w:val="008379C2"/>
    <w:rsid w:val="008404D3"/>
    <w:rsid w:val="008418D8"/>
    <w:rsid w:val="00841D0E"/>
    <w:rsid w:val="00841F34"/>
    <w:rsid w:val="0084200A"/>
    <w:rsid w:val="008421D4"/>
    <w:rsid w:val="008421F2"/>
    <w:rsid w:val="008432A3"/>
    <w:rsid w:val="008436B7"/>
    <w:rsid w:val="00843B4B"/>
    <w:rsid w:val="0084493D"/>
    <w:rsid w:val="00844B4C"/>
    <w:rsid w:val="00844FD2"/>
    <w:rsid w:val="00845279"/>
    <w:rsid w:val="00845C39"/>
    <w:rsid w:val="00845D4E"/>
    <w:rsid w:val="008461C4"/>
    <w:rsid w:val="0084693C"/>
    <w:rsid w:val="00846FBD"/>
    <w:rsid w:val="0085021E"/>
    <w:rsid w:val="0085055B"/>
    <w:rsid w:val="008507A9"/>
    <w:rsid w:val="0085082C"/>
    <w:rsid w:val="00850D94"/>
    <w:rsid w:val="008511BE"/>
    <w:rsid w:val="008537E8"/>
    <w:rsid w:val="00854227"/>
    <w:rsid w:val="00854602"/>
    <w:rsid w:val="0085492B"/>
    <w:rsid w:val="0085498D"/>
    <w:rsid w:val="00854E7C"/>
    <w:rsid w:val="0085507B"/>
    <w:rsid w:val="008566E3"/>
    <w:rsid w:val="0085685A"/>
    <w:rsid w:val="00857532"/>
    <w:rsid w:val="00857CD6"/>
    <w:rsid w:val="00857FC4"/>
    <w:rsid w:val="008602D9"/>
    <w:rsid w:val="00860522"/>
    <w:rsid w:val="00860704"/>
    <w:rsid w:val="00861618"/>
    <w:rsid w:val="00861A82"/>
    <w:rsid w:val="008623C5"/>
    <w:rsid w:val="0086242C"/>
    <w:rsid w:val="008627AE"/>
    <w:rsid w:val="00863A4F"/>
    <w:rsid w:val="00864588"/>
    <w:rsid w:val="00864CDD"/>
    <w:rsid w:val="008650E1"/>
    <w:rsid w:val="00865C35"/>
    <w:rsid w:val="008662A8"/>
    <w:rsid w:val="00866AF9"/>
    <w:rsid w:val="00866C58"/>
    <w:rsid w:val="008672C7"/>
    <w:rsid w:val="00867405"/>
    <w:rsid w:val="00867517"/>
    <w:rsid w:val="008678DD"/>
    <w:rsid w:val="00870842"/>
    <w:rsid w:val="008709DA"/>
    <w:rsid w:val="00870F9A"/>
    <w:rsid w:val="00871FAD"/>
    <w:rsid w:val="008722F7"/>
    <w:rsid w:val="008725ED"/>
    <w:rsid w:val="00872CDA"/>
    <w:rsid w:val="008738AD"/>
    <w:rsid w:val="00874114"/>
    <w:rsid w:val="00874B5F"/>
    <w:rsid w:val="00874EE3"/>
    <w:rsid w:val="008751BE"/>
    <w:rsid w:val="008752A9"/>
    <w:rsid w:val="008752B3"/>
    <w:rsid w:val="00875A91"/>
    <w:rsid w:val="00875E93"/>
    <w:rsid w:val="00876629"/>
    <w:rsid w:val="008766AC"/>
    <w:rsid w:val="00876EC5"/>
    <w:rsid w:val="008803DB"/>
    <w:rsid w:val="008804F3"/>
    <w:rsid w:val="00880523"/>
    <w:rsid w:val="00880A27"/>
    <w:rsid w:val="00880BA7"/>
    <w:rsid w:val="00881C76"/>
    <w:rsid w:val="0088216A"/>
    <w:rsid w:val="0088218C"/>
    <w:rsid w:val="008821EA"/>
    <w:rsid w:val="00882573"/>
    <w:rsid w:val="00882864"/>
    <w:rsid w:val="00882A7A"/>
    <w:rsid w:val="00882BB8"/>
    <w:rsid w:val="00884681"/>
    <w:rsid w:val="00884BD7"/>
    <w:rsid w:val="00884C87"/>
    <w:rsid w:val="0088526A"/>
    <w:rsid w:val="00886233"/>
    <w:rsid w:val="00886599"/>
    <w:rsid w:val="00886F09"/>
    <w:rsid w:val="008875DC"/>
    <w:rsid w:val="008879D2"/>
    <w:rsid w:val="00887BAD"/>
    <w:rsid w:val="00890158"/>
    <w:rsid w:val="0089072E"/>
    <w:rsid w:val="00890E66"/>
    <w:rsid w:val="00890E9E"/>
    <w:rsid w:val="00890F94"/>
    <w:rsid w:val="008927F8"/>
    <w:rsid w:val="008928E9"/>
    <w:rsid w:val="00892EB8"/>
    <w:rsid w:val="0089311F"/>
    <w:rsid w:val="00893379"/>
    <w:rsid w:val="00893735"/>
    <w:rsid w:val="008937BE"/>
    <w:rsid w:val="00893D6D"/>
    <w:rsid w:val="0089435B"/>
    <w:rsid w:val="00894891"/>
    <w:rsid w:val="0089526D"/>
    <w:rsid w:val="008952C3"/>
    <w:rsid w:val="0089619E"/>
    <w:rsid w:val="00896630"/>
    <w:rsid w:val="00896B34"/>
    <w:rsid w:val="008971C4"/>
    <w:rsid w:val="00897827"/>
    <w:rsid w:val="00897891"/>
    <w:rsid w:val="008979E8"/>
    <w:rsid w:val="00897A1E"/>
    <w:rsid w:val="00897AD6"/>
    <w:rsid w:val="00897E52"/>
    <w:rsid w:val="00897E80"/>
    <w:rsid w:val="008A041B"/>
    <w:rsid w:val="008A0958"/>
    <w:rsid w:val="008A0FBB"/>
    <w:rsid w:val="008A1067"/>
    <w:rsid w:val="008A10DC"/>
    <w:rsid w:val="008A1201"/>
    <w:rsid w:val="008A1544"/>
    <w:rsid w:val="008A1F29"/>
    <w:rsid w:val="008A201E"/>
    <w:rsid w:val="008A278A"/>
    <w:rsid w:val="008A29DC"/>
    <w:rsid w:val="008A2C40"/>
    <w:rsid w:val="008A2FC4"/>
    <w:rsid w:val="008A34CC"/>
    <w:rsid w:val="008A380F"/>
    <w:rsid w:val="008A38E7"/>
    <w:rsid w:val="008A4042"/>
    <w:rsid w:val="008A43BC"/>
    <w:rsid w:val="008A44A4"/>
    <w:rsid w:val="008A4B51"/>
    <w:rsid w:val="008A5599"/>
    <w:rsid w:val="008A5932"/>
    <w:rsid w:val="008A5AE4"/>
    <w:rsid w:val="008A5CD4"/>
    <w:rsid w:val="008A5CE1"/>
    <w:rsid w:val="008A69BB"/>
    <w:rsid w:val="008A69EA"/>
    <w:rsid w:val="008A7B91"/>
    <w:rsid w:val="008B0104"/>
    <w:rsid w:val="008B04CF"/>
    <w:rsid w:val="008B06B9"/>
    <w:rsid w:val="008B0B2E"/>
    <w:rsid w:val="008B0FDD"/>
    <w:rsid w:val="008B1961"/>
    <w:rsid w:val="008B1A91"/>
    <w:rsid w:val="008B1BE5"/>
    <w:rsid w:val="008B1C11"/>
    <w:rsid w:val="008B209F"/>
    <w:rsid w:val="008B269E"/>
    <w:rsid w:val="008B3790"/>
    <w:rsid w:val="008B3A0B"/>
    <w:rsid w:val="008B40E5"/>
    <w:rsid w:val="008B4587"/>
    <w:rsid w:val="008B46A4"/>
    <w:rsid w:val="008B4C10"/>
    <w:rsid w:val="008B507F"/>
    <w:rsid w:val="008B50CC"/>
    <w:rsid w:val="008B5195"/>
    <w:rsid w:val="008B53DA"/>
    <w:rsid w:val="008B585B"/>
    <w:rsid w:val="008B5AA4"/>
    <w:rsid w:val="008B5F7D"/>
    <w:rsid w:val="008B64C8"/>
    <w:rsid w:val="008B6567"/>
    <w:rsid w:val="008B73A1"/>
    <w:rsid w:val="008B767D"/>
    <w:rsid w:val="008B7703"/>
    <w:rsid w:val="008B7D50"/>
    <w:rsid w:val="008C0017"/>
    <w:rsid w:val="008C01CB"/>
    <w:rsid w:val="008C052E"/>
    <w:rsid w:val="008C0D6C"/>
    <w:rsid w:val="008C10D9"/>
    <w:rsid w:val="008C2660"/>
    <w:rsid w:val="008C2857"/>
    <w:rsid w:val="008C2DBC"/>
    <w:rsid w:val="008C31BA"/>
    <w:rsid w:val="008C3778"/>
    <w:rsid w:val="008C392A"/>
    <w:rsid w:val="008C3937"/>
    <w:rsid w:val="008C3E2C"/>
    <w:rsid w:val="008C45A2"/>
    <w:rsid w:val="008C4AD2"/>
    <w:rsid w:val="008C54C0"/>
    <w:rsid w:val="008C55A0"/>
    <w:rsid w:val="008C55E3"/>
    <w:rsid w:val="008C5AC2"/>
    <w:rsid w:val="008C5D7D"/>
    <w:rsid w:val="008C6212"/>
    <w:rsid w:val="008C64EF"/>
    <w:rsid w:val="008C668A"/>
    <w:rsid w:val="008C66A0"/>
    <w:rsid w:val="008C68B0"/>
    <w:rsid w:val="008C6C7D"/>
    <w:rsid w:val="008C6EF8"/>
    <w:rsid w:val="008C6F2D"/>
    <w:rsid w:val="008C6F4B"/>
    <w:rsid w:val="008C781B"/>
    <w:rsid w:val="008C7EF4"/>
    <w:rsid w:val="008D03DC"/>
    <w:rsid w:val="008D0568"/>
    <w:rsid w:val="008D059D"/>
    <w:rsid w:val="008D0763"/>
    <w:rsid w:val="008D08D7"/>
    <w:rsid w:val="008D13F8"/>
    <w:rsid w:val="008D1467"/>
    <w:rsid w:val="008D153B"/>
    <w:rsid w:val="008D25CC"/>
    <w:rsid w:val="008D2A4C"/>
    <w:rsid w:val="008D2CE7"/>
    <w:rsid w:val="008D2F2A"/>
    <w:rsid w:val="008D332E"/>
    <w:rsid w:val="008D340B"/>
    <w:rsid w:val="008D395E"/>
    <w:rsid w:val="008D48AE"/>
    <w:rsid w:val="008D4927"/>
    <w:rsid w:val="008D560B"/>
    <w:rsid w:val="008D5648"/>
    <w:rsid w:val="008D564E"/>
    <w:rsid w:val="008D5B81"/>
    <w:rsid w:val="008D6336"/>
    <w:rsid w:val="008D649D"/>
    <w:rsid w:val="008D66DF"/>
    <w:rsid w:val="008D67F9"/>
    <w:rsid w:val="008D6BF0"/>
    <w:rsid w:val="008D72E0"/>
    <w:rsid w:val="008D7A13"/>
    <w:rsid w:val="008E1163"/>
    <w:rsid w:val="008E1C47"/>
    <w:rsid w:val="008E2CBB"/>
    <w:rsid w:val="008E31D4"/>
    <w:rsid w:val="008E3622"/>
    <w:rsid w:val="008E3634"/>
    <w:rsid w:val="008E4356"/>
    <w:rsid w:val="008E45E6"/>
    <w:rsid w:val="008E5108"/>
    <w:rsid w:val="008E523A"/>
    <w:rsid w:val="008E5245"/>
    <w:rsid w:val="008E5473"/>
    <w:rsid w:val="008E5496"/>
    <w:rsid w:val="008E5B7B"/>
    <w:rsid w:val="008E741A"/>
    <w:rsid w:val="008E7C97"/>
    <w:rsid w:val="008E7FB6"/>
    <w:rsid w:val="008F0108"/>
    <w:rsid w:val="008F094A"/>
    <w:rsid w:val="008F12FE"/>
    <w:rsid w:val="008F147B"/>
    <w:rsid w:val="008F15B5"/>
    <w:rsid w:val="008F2745"/>
    <w:rsid w:val="008F2AA6"/>
    <w:rsid w:val="008F4369"/>
    <w:rsid w:val="008F4E9A"/>
    <w:rsid w:val="008F55E3"/>
    <w:rsid w:val="008F6627"/>
    <w:rsid w:val="008F67FD"/>
    <w:rsid w:val="008F7238"/>
    <w:rsid w:val="008F72D7"/>
    <w:rsid w:val="008F757E"/>
    <w:rsid w:val="00900440"/>
    <w:rsid w:val="00900547"/>
    <w:rsid w:val="00900DD2"/>
    <w:rsid w:val="00901A31"/>
    <w:rsid w:val="00901C41"/>
    <w:rsid w:val="0090221F"/>
    <w:rsid w:val="0090259A"/>
    <w:rsid w:val="009025C1"/>
    <w:rsid w:val="00902B38"/>
    <w:rsid w:val="00902B4B"/>
    <w:rsid w:val="00902B4E"/>
    <w:rsid w:val="00903103"/>
    <w:rsid w:val="00903380"/>
    <w:rsid w:val="00903459"/>
    <w:rsid w:val="009038BE"/>
    <w:rsid w:val="00903C10"/>
    <w:rsid w:val="00903D40"/>
    <w:rsid w:val="00904422"/>
    <w:rsid w:val="00904973"/>
    <w:rsid w:val="00904977"/>
    <w:rsid w:val="00905278"/>
    <w:rsid w:val="00905BDF"/>
    <w:rsid w:val="009061E6"/>
    <w:rsid w:val="009066D7"/>
    <w:rsid w:val="00906CDE"/>
    <w:rsid w:val="0090710F"/>
    <w:rsid w:val="0090780E"/>
    <w:rsid w:val="00907A66"/>
    <w:rsid w:val="0091042A"/>
    <w:rsid w:val="00910979"/>
    <w:rsid w:val="00911538"/>
    <w:rsid w:val="009116BE"/>
    <w:rsid w:val="00911B1D"/>
    <w:rsid w:val="00911B47"/>
    <w:rsid w:val="00911C5A"/>
    <w:rsid w:val="00912835"/>
    <w:rsid w:val="00912CC3"/>
    <w:rsid w:val="0091333C"/>
    <w:rsid w:val="00913F6B"/>
    <w:rsid w:val="0091427C"/>
    <w:rsid w:val="00915542"/>
    <w:rsid w:val="0091627A"/>
    <w:rsid w:val="00916DBA"/>
    <w:rsid w:val="00916E53"/>
    <w:rsid w:val="009174DD"/>
    <w:rsid w:val="00917A78"/>
    <w:rsid w:val="00917BF8"/>
    <w:rsid w:val="00920059"/>
    <w:rsid w:val="009202A7"/>
    <w:rsid w:val="0092097C"/>
    <w:rsid w:val="00920ADE"/>
    <w:rsid w:val="00920FBD"/>
    <w:rsid w:val="0092133A"/>
    <w:rsid w:val="00921465"/>
    <w:rsid w:val="00921542"/>
    <w:rsid w:val="0092171F"/>
    <w:rsid w:val="00921A34"/>
    <w:rsid w:val="00922129"/>
    <w:rsid w:val="009223A5"/>
    <w:rsid w:val="0092286A"/>
    <w:rsid w:val="009228A2"/>
    <w:rsid w:val="00922CA1"/>
    <w:rsid w:val="00922DAD"/>
    <w:rsid w:val="0092362E"/>
    <w:rsid w:val="0092463D"/>
    <w:rsid w:val="00924693"/>
    <w:rsid w:val="009249D9"/>
    <w:rsid w:val="00924DFD"/>
    <w:rsid w:val="00924E79"/>
    <w:rsid w:val="00924EED"/>
    <w:rsid w:val="00925B34"/>
    <w:rsid w:val="00927194"/>
    <w:rsid w:val="0092777B"/>
    <w:rsid w:val="00927819"/>
    <w:rsid w:val="00927E52"/>
    <w:rsid w:val="00930181"/>
    <w:rsid w:val="0093038E"/>
    <w:rsid w:val="00930EB2"/>
    <w:rsid w:val="0093186E"/>
    <w:rsid w:val="009321F3"/>
    <w:rsid w:val="00933B67"/>
    <w:rsid w:val="00933F14"/>
    <w:rsid w:val="009342DB"/>
    <w:rsid w:val="009346C5"/>
    <w:rsid w:val="0093524E"/>
    <w:rsid w:val="0093563B"/>
    <w:rsid w:val="00935AAC"/>
    <w:rsid w:val="00935D15"/>
    <w:rsid w:val="00935E76"/>
    <w:rsid w:val="00935FF7"/>
    <w:rsid w:val="00936457"/>
    <w:rsid w:val="00936F59"/>
    <w:rsid w:val="009376AA"/>
    <w:rsid w:val="00937900"/>
    <w:rsid w:val="0093799C"/>
    <w:rsid w:val="00937B0D"/>
    <w:rsid w:val="00937FFA"/>
    <w:rsid w:val="00940839"/>
    <w:rsid w:val="00940C07"/>
    <w:rsid w:val="00940CF0"/>
    <w:rsid w:val="00940DD5"/>
    <w:rsid w:val="00940F78"/>
    <w:rsid w:val="00941180"/>
    <w:rsid w:val="0094123B"/>
    <w:rsid w:val="00941F79"/>
    <w:rsid w:val="00942847"/>
    <w:rsid w:val="00942DF5"/>
    <w:rsid w:val="0094308F"/>
    <w:rsid w:val="0094315D"/>
    <w:rsid w:val="009432BE"/>
    <w:rsid w:val="009434CA"/>
    <w:rsid w:val="0094393C"/>
    <w:rsid w:val="00943A6F"/>
    <w:rsid w:val="00943B61"/>
    <w:rsid w:val="00943C4F"/>
    <w:rsid w:val="00944061"/>
    <w:rsid w:val="0094412A"/>
    <w:rsid w:val="0094468A"/>
    <w:rsid w:val="0094515D"/>
    <w:rsid w:val="009451E6"/>
    <w:rsid w:val="0094566C"/>
    <w:rsid w:val="00946795"/>
    <w:rsid w:val="00946E64"/>
    <w:rsid w:val="009472BD"/>
    <w:rsid w:val="009474B2"/>
    <w:rsid w:val="009477E7"/>
    <w:rsid w:val="00950056"/>
    <w:rsid w:val="009518F7"/>
    <w:rsid w:val="00951F31"/>
    <w:rsid w:val="0095212A"/>
    <w:rsid w:val="009522AD"/>
    <w:rsid w:val="00952411"/>
    <w:rsid w:val="00953256"/>
    <w:rsid w:val="009537A2"/>
    <w:rsid w:val="00953E18"/>
    <w:rsid w:val="00954261"/>
    <w:rsid w:val="00954DE9"/>
    <w:rsid w:val="00956249"/>
    <w:rsid w:val="00956C9B"/>
    <w:rsid w:val="00957264"/>
    <w:rsid w:val="00960275"/>
    <w:rsid w:val="00961BB3"/>
    <w:rsid w:val="00962143"/>
    <w:rsid w:val="00963664"/>
    <w:rsid w:val="0096433A"/>
    <w:rsid w:val="00964AD9"/>
    <w:rsid w:val="0096504E"/>
    <w:rsid w:val="00965341"/>
    <w:rsid w:val="009655EE"/>
    <w:rsid w:val="009656A9"/>
    <w:rsid w:val="00965AA4"/>
    <w:rsid w:val="00965B07"/>
    <w:rsid w:val="00965F65"/>
    <w:rsid w:val="009666C0"/>
    <w:rsid w:val="009667C0"/>
    <w:rsid w:val="00966802"/>
    <w:rsid w:val="009668C7"/>
    <w:rsid w:val="00966930"/>
    <w:rsid w:val="00966B87"/>
    <w:rsid w:val="009675A2"/>
    <w:rsid w:val="00970121"/>
    <w:rsid w:val="009704DB"/>
    <w:rsid w:val="009704FE"/>
    <w:rsid w:val="00971C31"/>
    <w:rsid w:val="009724BD"/>
    <w:rsid w:val="00973AF6"/>
    <w:rsid w:val="00973B86"/>
    <w:rsid w:val="00974305"/>
    <w:rsid w:val="00974322"/>
    <w:rsid w:val="00974398"/>
    <w:rsid w:val="0097575F"/>
    <w:rsid w:val="00975CE1"/>
    <w:rsid w:val="009762A3"/>
    <w:rsid w:val="00976A86"/>
    <w:rsid w:val="00976BD7"/>
    <w:rsid w:val="00976F54"/>
    <w:rsid w:val="00976F75"/>
    <w:rsid w:val="009772B0"/>
    <w:rsid w:val="009773DA"/>
    <w:rsid w:val="009777D7"/>
    <w:rsid w:val="009777F1"/>
    <w:rsid w:val="00980202"/>
    <w:rsid w:val="009803F2"/>
    <w:rsid w:val="009807DE"/>
    <w:rsid w:val="009808E1"/>
    <w:rsid w:val="00981363"/>
    <w:rsid w:val="00981378"/>
    <w:rsid w:val="00981839"/>
    <w:rsid w:val="00981AD7"/>
    <w:rsid w:val="00982DBB"/>
    <w:rsid w:val="00983286"/>
    <w:rsid w:val="00983591"/>
    <w:rsid w:val="00983E75"/>
    <w:rsid w:val="009849EF"/>
    <w:rsid w:val="00985141"/>
    <w:rsid w:val="00985166"/>
    <w:rsid w:val="00986431"/>
    <w:rsid w:val="00986AA9"/>
    <w:rsid w:val="00986B4C"/>
    <w:rsid w:val="00986D7E"/>
    <w:rsid w:val="00986E2D"/>
    <w:rsid w:val="00986E4B"/>
    <w:rsid w:val="00986E92"/>
    <w:rsid w:val="009872D9"/>
    <w:rsid w:val="0098742A"/>
    <w:rsid w:val="009876F1"/>
    <w:rsid w:val="00990383"/>
    <w:rsid w:val="0099044E"/>
    <w:rsid w:val="00990835"/>
    <w:rsid w:val="00990AB0"/>
    <w:rsid w:val="009919F4"/>
    <w:rsid w:val="00991AB9"/>
    <w:rsid w:val="00992B38"/>
    <w:rsid w:val="00992EA2"/>
    <w:rsid w:val="00994592"/>
    <w:rsid w:val="009947FB"/>
    <w:rsid w:val="00994918"/>
    <w:rsid w:val="00995FC4"/>
    <w:rsid w:val="0099619B"/>
    <w:rsid w:val="009966DB"/>
    <w:rsid w:val="00996E68"/>
    <w:rsid w:val="0099718A"/>
    <w:rsid w:val="009979FC"/>
    <w:rsid w:val="00997AA8"/>
    <w:rsid w:val="009A002C"/>
    <w:rsid w:val="009A0791"/>
    <w:rsid w:val="009A099F"/>
    <w:rsid w:val="009A11D9"/>
    <w:rsid w:val="009A1972"/>
    <w:rsid w:val="009A2091"/>
    <w:rsid w:val="009A24AE"/>
    <w:rsid w:val="009A3B40"/>
    <w:rsid w:val="009A4029"/>
    <w:rsid w:val="009A447E"/>
    <w:rsid w:val="009A458C"/>
    <w:rsid w:val="009A4C2E"/>
    <w:rsid w:val="009A6092"/>
    <w:rsid w:val="009A6418"/>
    <w:rsid w:val="009A6787"/>
    <w:rsid w:val="009A73C8"/>
    <w:rsid w:val="009A7BA6"/>
    <w:rsid w:val="009A7DC9"/>
    <w:rsid w:val="009A7F0F"/>
    <w:rsid w:val="009B0818"/>
    <w:rsid w:val="009B1281"/>
    <w:rsid w:val="009B24A7"/>
    <w:rsid w:val="009B24D2"/>
    <w:rsid w:val="009B2517"/>
    <w:rsid w:val="009B262C"/>
    <w:rsid w:val="009B2DFA"/>
    <w:rsid w:val="009B33B9"/>
    <w:rsid w:val="009B365F"/>
    <w:rsid w:val="009B3B8E"/>
    <w:rsid w:val="009B400F"/>
    <w:rsid w:val="009B46C6"/>
    <w:rsid w:val="009B46EB"/>
    <w:rsid w:val="009B4B8B"/>
    <w:rsid w:val="009B4F8D"/>
    <w:rsid w:val="009B5863"/>
    <w:rsid w:val="009B58D6"/>
    <w:rsid w:val="009B5B7C"/>
    <w:rsid w:val="009B69CF"/>
    <w:rsid w:val="009B6E37"/>
    <w:rsid w:val="009B7343"/>
    <w:rsid w:val="009B7514"/>
    <w:rsid w:val="009C00DF"/>
    <w:rsid w:val="009C0510"/>
    <w:rsid w:val="009C071F"/>
    <w:rsid w:val="009C094A"/>
    <w:rsid w:val="009C0A14"/>
    <w:rsid w:val="009C0C81"/>
    <w:rsid w:val="009C1AFB"/>
    <w:rsid w:val="009C2305"/>
    <w:rsid w:val="009C25FE"/>
    <w:rsid w:val="009C26CB"/>
    <w:rsid w:val="009C2C3F"/>
    <w:rsid w:val="009C3C82"/>
    <w:rsid w:val="009C40C9"/>
    <w:rsid w:val="009C43C0"/>
    <w:rsid w:val="009C472D"/>
    <w:rsid w:val="009C4AD3"/>
    <w:rsid w:val="009C571B"/>
    <w:rsid w:val="009C5A05"/>
    <w:rsid w:val="009C5F2A"/>
    <w:rsid w:val="009C683F"/>
    <w:rsid w:val="009C68D2"/>
    <w:rsid w:val="009C6A9E"/>
    <w:rsid w:val="009C6C9F"/>
    <w:rsid w:val="009C7399"/>
    <w:rsid w:val="009D0B07"/>
    <w:rsid w:val="009D0F16"/>
    <w:rsid w:val="009D12B1"/>
    <w:rsid w:val="009D177C"/>
    <w:rsid w:val="009D1A6F"/>
    <w:rsid w:val="009D1F71"/>
    <w:rsid w:val="009D2CA7"/>
    <w:rsid w:val="009D2F9E"/>
    <w:rsid w:val="009D3397"/>
    <w:rsid w:val="009D39EA"/>
    <w:rsid w:val="009D4930"/>
    <w:rsid w:val="009D4E30"/>
    <w:rsid w:val="009D5040"/>
    <w:rsid w:val="009D53FF"/>
    <w:rsid w:val="009D5C09"/>
    <w:rsid w:val="009D5CC7"/>
    <w:rsid w:val="009D5EC1"/>
    <w:rsid w:val="009D637A"/>
    <w:rsid w:val="009D6785"/>
    <w:rsid w:val="009D687E"/>
    <w:rsid w:val="009D6A74"/>
    <w:rsid w:val="009D7451"/>
    <w:rsid w:val="009D7649"/>
    <w:rsid w:val="009D78A2"/>
    <w:rsid w:val="009D7E04"/>
    <w:rsid w:val="009E03D2"/>
    <w:rsid w:val="009E0888"/>
    <w:rsid w:val="009E0A02"/>
    <w:rsid w:val="009E0BDC"/>
    <w:rsid w:val="009E0FE4"/>
    <w:rsid w:val="009E1964"/>
    <w:rsid w:val="009E1FFD"/>
    <w:rsid w:val="009E212E"/>
    <w:rsid w:val="009E2722"/>
    <w:rsid w:val="009E291E"/>
    <w:rsid w:val="009E358F"/>
    <w:rsid w:val="009E375D"/>
    <w:rsid w:val="009E3847"/>
    <w:rsid w:val="009E389B"/>
    <w:rsid w:val="009E3AE2"/>
    <w:rsid w:val="009E3B9B"/>
    <w:rsid w:val="009E40F7"/>
    <w:rsid w:val="009E448E"/>
    <w:rsid w:val="009E5281"/>
    <w:rsid w:val="009E584D"/>
    <w:rsid w:val="009E654B"/>
    <w:rsid w:val="009E6FC7"/>
    <w:rsid w:val="009E71FE"/>
    <w:rsid w:val="009E7403"/>
    <w:rsid w:val="009E76D1"/>
    <w:rsid w:val="009E7A6A"/>
    <w:rsid w:val="009E7E9A"/>
    <w:rsid w:val="009F10B5"/>
    <w:rsid w:val="009F19A6"/>
    <w:rsid w:val="009F25CB"/>
    <w:rsid w:val="009F2D2B"/>
    <w:rsid w:val="009F3730"/>
    <w:rsid w:val="009F37B7"/>
    <w:rsid w:val="009F392F"/>
    <w:rsid w:val="009F3C88"/>
    <w:rsid w:val="009F47DD"/>
    <w:rsid w:val="009F47F8"/>
    <w:rsid w:val="009F497B"/>
    <w:rsid w:val="009F4D1B"/>
    <w:rsid w:val="009F5108"/>
    <w:rsid w:val="009F5576"/>
    <w:rsid w:val="009F55DE"/>
    <w:rsid w:val="009F5BB7"/>
    <w:rsid w:val="009F5C7B"/>
    <w:rsid w:val="009F64E7"/>
    <w:rsid w:val="009F7955"/>
    <w:rsid w:val="009F797E"/>
    <w:rsid w:val="009F7A15"/>
    <w:rsid w:val="009F7C9C"/>
    <w:rsid w:val="00A0072A"/>
    <w:rsid w:val="00A013F2"/>
    <w:rsid w:val="00A0156E"/>
    <w:rsid w:val="00A029B7"/>
    <w:rsid w:val="00A02A0F"/>
    <w:rsid w:val="00A02CE1"/>
    <w:rsid w:val="00A033DF"/>
    <w:rsid w:val="00A037B9"/>
    <w:rsid w:val="00A03898"/>
    <w:rsid w:val="00A03933"/>
    <w:rsid w:val="00A03D95"/>
    <w:rsid w:val="00A0463D"/>
    <w:rsid w:val="00A04922"/>
    <w:rsid w:val="00A04F24"/>
    <w:rsid w:val="00A05457"/>
    <w:rsid w:val="00A05AC5"/>
    <w:rsid w:val="00A05CDD"/>
    <w:rsid w:val="00A06208"/>
    <w:rsid w:val="00A06711"/>
    <w:rsid w:val="00A06735"/>
    <w:rsid w:val="00A06DCB"/>
    <w:rsid w:val="00A0725F"/>
    <w:rsid w:val="00A07561"/>
    <w:rsid w:val="00A07D0F"/>
    <w:rsid w:val="00A10118"/>
    <w:rsid w:val="00A1031D"/>
    <w:rsid w:val="00A10495"/>
    <w:rsid w:val="00A1075B"/>
    <w:rsid w:val="00A1092B"/>
    <w:rsid w:val="00A10E45"/>
    <w:rsid w:val="00A11312"/>
    <w:rsid w:val="00A11B1C"/>
    <w:rsid w:val="00A11B51"/>
    <w:rsid w:val="00A1287F"/>
    <w:rsid w:val="00A12ADB"/>
    <w:rsid w:val="00A12C0C"/>
    <w:rsid w:val="00A1320E"/>
    <w:rsid w:val="00A1327D"/>
    <w:rsid w:val="00A1340A"/>
    <w:rsid w:val="00A1380A"/>
    <w:rsid w:val="00A13AE3"/>
    <w:rsid w:val="00A14384"/>
    <w:rsid w:val="00A14B5B"/>
    <w:rsid w:val="00A14EF9"/>
    <w:rsid w:val="00A153B0"/>
    <w:rsid w:val="00A1543A"/>
    <w:rsid w:val="00A15858"/>
    <w:rsid w:val="00A15BD9"/>
    <w:rsid w:val="00A15C2A"/>
    <w:rsid w:val="00A15CAE"/>
    <w:rsid w:val="00A15DD3"/>
    <w:rsid w:val="00A15FA2"/>
    <w:rsid w:val="00A16848"/>
    <w:rsid w:val="00A16C8E"/>
    <w:rsid w:val="00A17298"/>
    <w:rsid w:val="00A200A4"/>
    <w:rsid w:val="00A2049E"/>
    <w:rsid w:val="00A20C0C"/>
    <w:rsid w:val="00A20C32"/>
    <w:rsid w:val="00A20D10"/>
    <w:rsid w:val="00A20E55"/>
    <w:rsid w:val="00A218CD"/>
    <w:rsid w:val="00A21DF1"/>
    <w:rsid w:val="00A22D7A"/>
    <w:rsid w:val="00A22F27"/>
    <w:rsid w:val="00A230B7"/>
    <w:rsid w:val="00A23F05"/>
    <w:rsid w:val="00A24A23"/>
    <w:rsid w:val="00A2518E"/>
    <w:rsid w:val="00A2524A"/>
    <w:rsid w:val="00A26D86"/>
    <w:rsid w:val="00A26E4C"/>
    <w:rsid w:val="00A2754B"/>
    <w:rsid w:val="00A276CB"/>
    <w:rsid w:val="00A27747"/>
    <w:rsid w:val="00A27ED5"/>
    <w:rsid w:val="00A27F12"/>
    <w:rsid w:val="00A300CF"/>
    <w:rsid w:val="00A30CCB"/>
    <w:rsid w:val="00A31C12"/>
    <w:rsid w:val="00A32825"/>
    <w:rsid w:val="00A32A18"/>
    <w:rsid w:val="00A33014"/>
    <w:rsid w:val="00A3339B"/>
    <w:rsid w:val="00A336B2"/>
    <w:rsid w:val="00A33A63"/>
    <w:rsid w:val="00A341C5"/>
    <w:rsid w:val="00A34645"/>
    <w:rsid w:val="00A348E2"/>
    <w:rsid w:val="00A34CE4"/>
    <w:rsid w:val="00A34F35"/>
    <w:rsid w:val="00A34F67"/>
    <w:rsid w:val="00A35782"/>
    <w:rsid w:val="00A35D03"/>
    <w:rsid w:val="00A35F47"/>
    <w:rsid w:val="00A360FC"/>
    <w:rsid w:val="00A363AD"/>
    <w:rsid w:val="00A36658"/>
    <w:rsid w:val="00A36C2A"/>
    <w:rsid w:val="00A36EDE"/>
    <w:rsid w:val="00A370CE"/>
    <w:rsid w:val="00A379A1"/>
    <w:rsid w:val="00A37C88"/>
    <w:rsid w:val="00A400BD"/>
    <w:rsid w:val="00A402AE"/>
    <w:rsid w:val="00A40EDA"/>
    <w:rsid w:val="00A411F4"/>
    <w:rsid w:val="00A41206"/>
    <w:rsid w:val="00A41876"/>
    <w:rsid w:val="00A41BE5"/>
    <w:rsid w:val="00A41D70"/>
    <w:rsid w:val="00A42658"/>
    <w:rsid w:val="00A42D38"/>
    <w:rsid w:val="00A42F86"/>
    <w:rsid w:val="00A43740"/>
    <w:rsid w:val="00A439E8"/>
    <w:rsid w:val="00A44654"/>
    <w:rsid w:val="00A44B85"/>
    <w:rsid w:val="00A44C23"/>
    <w:rsid w:val="00A450D6"/>
    <w:rsid w:val="00A45745"/>
    <w:rsid w:val="00A46801"/>
    <w:rsid w:val="00A469D7"/>
    <w:rsid w:val="00A46E49"/>
    <w:rsid w:val="00A46F2F"/>
    <w:rsid w:val="00A471F4"/>
    <w:rsid w:val="00A474EE"/>
    <w:rsid w:val="00A4789C"/>
    <w:rsid w:val="00A47C5D"/>
    <w:rsid w:val="00A506A5"/>
    <w:rsid w:val="00A509B8"/>
    <w:rsid w:val="00A511B5"/>
    <w:rsid w:val="00A511FD"/>
    <w:rsid w:val="00A5127C"/>
    <w:rsid w:val="00A52515"/>
    <w:rsid w:val="00A52886"/>
    <w:rsid w:val="00A528AD"/>
    <w:rsid w:val="00A528B6"/>
    <w:rsid w:val="00A5332E"/>
    <w:rsid w:val="00A555AE"/>
    <w:rsid w:val="00A55882"/>
    <w:rsid w:val="00A55945"/>
    <w:rsid w:val="00A56A37"/>
    <w:rsid w:val="00A56B71"/>
    <w:rsid w:val="00A57070"/>
    <w:rsid w:val="00A573F4"/>
    <w:rsid w:val="00A577BD"/>
    <w:rsid w:val="00A57D63"/>
    <w:rsid w:val="00A6037F"/>
    <w:rsid w:val="00A603DB"/>
    <w:rsid w:val="00A60667"/>
    <w:rsid w:val="00A60DA5"/>
    <w:rsid w:val="00A60F61"/>
    <w:rsid w:val="00A61109"/>
    <w:rsid w:val="00A61B75"/>
    <w:rsid w:val="00A61CF1"/>
    <w:rsid w:val="00A621D7"/>
    <w:rsid w:val="00A62398"/>
    <w:rsid w:val="00A6260C"/>
    <w:rsid w:val="00A62691"/>
    <w:rsid w:val="00A627A3"/>
    <w:rsid w:val="00A62E04"/>
    <w:rsid w:val="00A62F3F"/>
    <w:rsid w:val="00A63621"/>
    <w:rsid w:val="00A6376C"/>
    <w:rsid w:val="00A64499"/>
    <w:rsid w:val="00A6527E"/>
    <w:rsid w:val="00A653DA"/>
    <w:rsid w:val="00A65D3D"/>
    <w:rsid w:val="00A65D67"/>
    <w:rsid w:val="00A6657C"/>
    <w:rsid w:val="00A6681C"/>
    <w:rsid w:val="00A67001"/>
    <w:rsid w:val="00A6701C"/>
    <w:rsid w:val="00A67575"/>
    <w:rsid w:val="00A67628"/>
    <w:rsid w:val="00A678E4"/>
    <w:rsid w:val="00A67BAB"/>
    <w:rsid w:val="00A702DA"/>
    <w:rsid w:val="00A70AED"/>
    <w:rsid w:val="00A714A9"/>
    <w:rsid w:val="00A72830"/>
    <w:rsid w:val="00A72D28"/>
    <w:rsid w:val="00A73602"/>
    <w:rsid w:val="00A7371F"/>
    <w:rsid w:val="00A74232"/>
    <w:rsid w:val="00A751CC"/>
    <w:rsid w:val="00A76088"/>
    <w:rsid w:val="00A760CA"/>
    <w:rsid w:val="00A773CB"/>
    <w:rsid w:val="00A80007"/>
    <w:rsid w:val="00A816F2"/>
    <w:rsid w:val="00A81B2D"/>
    <w:rsid w:val="00A8254B"/>
    <w:rsid w:val="00A8376B"/>
    <w:rsid w:val="00A83862"/>
    <w:rsid w:val="00A84345"/>
    <w:rsid w:val="00A84381"/>
    <w:rsid w:val="00A843B1"/>
    <w:rsid w:val="00A8589F"/>
    <w:rsid w:val="00A85F29"/>
    <w:rsid w:val="00A86CB7"/>
    <w:rsid w:val="00A871B1"/>
    <w:rsid w:val="00A87593"/>
    <w:rsid w:val="00A87675"/>
    <w:rsid w:val="00A876EC"/>
    <w:rsid w:val="00A8783C"/>
    <w:rsid w:val="00A87A6C"/>
    <w:rsid w:val="00A87D15"/>
    <w:rsid w:val="00A87EFC"/>
    <w:rsid w:val="00A904AA"/>
    <w:rsid w:val="00A90BD2"/>
    <w:rsid w:val="00A911CD"/>
    <w:rsid w:val="00A918F9"/>
    <w:rsid w:val="00A9206E"/>
    <w:rsid w:val="00A933A7"/>
    <w:rsid w:val="00A93547"/>
    <w:rsid w:val="00A9383D"/>
    <w:rsid w:val="00A93890"/>
    <w:rsid w:val="00A945EA"/>
    <w:rsid w:val="00A94748"/>
    <w:rsid w:val="00A95AD9"/>
    <w:rsid w:val="00A9637D"/>
    <w:rsid w:val="00A96A86"/>
    <w:rsid w:val="00A96FFD"/>
    <w:rsid w:val="00A973DE"/>
    <w:rsid w:val="00A97871"/>
    <w:rsid w:val="00AA003D"/>
    <w:rsid w:val="00AA0169"/>
    <w:rsid w:val="00AA0443"/>
    <w:rsid w:val="00AA0B0B"/>
    <w:rsid w:val="00AA12C8"/>
    <w:rsid w:val="00AA14D6"/>
    <w:rsid w:val="00AA1949"/>
    <w:rsid w:val="00AA1C10"/>
    <w:rsid w:val="00AA1F38"/>
    <w:rsid w:val="00AA2625"/>
    <w:rsid w:val="00AA2733"/>
    <w:rsid w:val="00AA38C3"/>
    <w:rsid w:val="00AA43B2"/>
    <w:rsid w:val="00AA4C60"/>
    <w:rsid w:val="00AA4C71"/>
    <w:rsid w:val="00AA4C96"/>
    <w:rsid w:val="00AA52E6"/>
    <w:rsid w:val="00AA5741"/>
    <w:rsid w:val="00AA6264"/>
    <w:rsid w:val="00AA6452"/>
    <w:rsid w:val="00AA6CD9"/>
    <w:rsid w:val="00AA7410"/>
    <w:rsid w:val="00AA7477"/>
    <w:rsid w:val="00AA7489"/>
    <w:rsid w:val="00AA7501"/>
    <w:rsid w:val="00AA759B"/>
    <w:rsid w:val="00AA7C7D"/>
    <w:rsid w:val="00AA7D50"/>
    <w:rsid w:val="00AB002E"/>
    <w:rsid w:val="00AB0075"/>
    <w:rsid w:val="00AB02D7"/>
    <w:rsid w:val="00AB05C9"/>
    <w:rsid w:val="00AB0D1B"/>
    <w:rsid w:val="00AB0FFA"/>
    <w:rsid w:val="00AB1287"/>
    <w:rsid w:val="00AB128C"/>
    <w:rsid w:val="00AB184A"/>
    <w:rsid w:val="00AB1C52"/>
    <w:rsid w:val="00AB2854"/>
    <w:rsid w:val="00AB2F4B"/>
    <w:rsid w:val="00AB3238"/>
    <w:rsid w:val="00AB36EA"/>
    <w:rsid w:val="00AB3784"/>
    <w:rsid w:val="00AB3A4E"/>
    <w:rsid w:val="00AB3F9F"/>
    <w:rsid w:val="00AB47ED"/>
    <w:rsid w:val="00AB4810"/>
    <w:rsid w:val="00AB49A4"/>
    <w:rsid w:val="00AB4D5D"/>
    <w:rsid w:val="00AB4E0B"/>
    <w:rsid w:val="00AB5795"/>
    <w:rsid w:val="00AB659F"/>
    <w:rsid w:val="00AB65A3"/>
    <w:rsid w:val="00AB65D2"/>
    <w:rsid w:val="00AB6B0F"/>
    <w:rsid w:val="00AB712B"/>
    <w:rsid w:val="00AB7455"/>
    <w:rsid w:val="00AB7B8C"/>
    <w:rsid w:val="00AB7C5A"/>
    <w:rsid w:val="00AC0D99"/>
    <w:rsid w:val="00AC0D9A"/>
    <w:rsid w:val="00AC1464"/>
    <w:rsid w:val="00AC165F"/>
    <w:rsid w:val="00AC1CE5"/>
    <w:rsid w:val="00AC1E56"/>
    <w:rsid w:val="00AC1F56"/>
    <w:rsid w:val="00AC2DD2"/>
    <w:rsid w:val="00AC2DE7"/>
    <w:rsid w:val="00AC3195"/>
    <w:rsid w:val="00AC34D5"/>
    <w:rsid w:val="00AC3A7E"/>
    <w:rsid w:val="00AC3F29"/>
    <w:rsid w:val="00AC3F65"/>
    <w:rsid w:val="00AC40CD"/>
    <w:rsid w:val="00AC4F61"/>
    <w:rsid w:val="00AC59F9"/>
    <w:rsid w:val="00AC60C5"/>
    <w:rsid w:val="00AC709A"/>
    <w:rsid w:val="00AC74F2"/>
    <w:rsid w:val="00AC7552"/>
    <w:rsid w:val="00AC77F9"/>
    <w:rsid w:val="00AC78F2"/>
    <w:rsid w:val="00AC7AB5"/>
    <w:rsid w:val="00AD029A"/>
    <w:rsid w:val="00AD033D"/>
    <w:rsid w:val="00AD083C"/>
    <w:rsid w:val="00AD0FF4"/>
    <w:rsid w:val="00AD1336"/>
    <w:rsid w:val="00AD13DB"/>
    <w:rsid w:val="00AD176D"/>
    <w:rsid w:val="00AD18E5"/>
    <w:rsid w:val="00AD1F97"/>
    <w:rsid w:val="00AD22F3"/>
    <w:rsid w:val="00AD33D7"/>
    <w:rsid w:val="00AD380E"/>
    <w:rsid w:val="00AD3898"/>
    <w:rsid w:val="00AD393D"/>
    <w:rsid w:val="00AD3A47"/>
    <w:rsid w:val="00AD4F12"/>
    <w:rsid w:val="00AD55B6"/>
    <w:rsid w:val="00AD57DF"/>
    <w:rsid w:val="00AD5869"/>
    <w:rsid w:val="00AD5B64"/>
    <w:rsid w:val="00AD600C"/>
    <w:rsid w:val="00AD60AB"/>
    <w:rsid w:val="00AD6A33"/>
    <w:rsid w:val="00AD6F4B"/>
    <w:rsid w:val="00AD6F64"/>
    <w:rsid w:val="00AD76ED"/>
    <w:rsid w:val="00AD7F37"/>
    <w:rsid w:val="00AE033A"/>
    <w:rsid w:val="00AE0369"/>
    <w:rsid w:val="00AE0446"/>
    <w:rsid w:val="00AE13DA"/>
    <w:rsid w:val="00AE1D8F"/>
    <w:rsid w:val="00AE21F4"/>
    <w:rsid w:val="00AE25EE"/>
    <w:rsid w:val="00AE275F"/>
    <w:rsid w:val="00AE29F8"/>
    <w:rsid w:val="00AE2F89"/>
    <w:rsid w:val="00AE39B5"/>
    <w:rsid w:val="00AE43B6"/>
    <w:rsid w:val="00AE4660"/>
    <w:rsid w:val="00AE471A"/>
    <w:rsid w:val="00AE4782"/>
    <w:rsid w:val="00AE4CDB"/>
    <w:rsid w:val="00AE4E53"/>
    <w:rsid w:val="00AE58E6"/>
    <w:rsid w:val="00AE64EB"/>
    <w:rsid w:val="00AE6C99"/>
    <w:rsid w:val="00AE79FC"/>
    <w:rsid w:val="00AF118F"/>
    <w:rsid w:val="00AF1718"/>
    <w:rsid w:val="00AF1987"/>
    <w:rsid w:val="00AF28CC"/>
    <w:rsid w:val="00AF29CD"/>
    <w:rsid w:val="00AF2B72"/>
    <w:rsid w:val="00AF2FEE"/>
    <w:rsid w:val="00AF3637"/>
    <w:rsid w:val="00AF3C69"/>
    <w:rsid w:val="00AF4A40"/>
    <w:rsid w:val="00AF4E8E"/>
    <w:rsid w:val="00AF539C"/>
    <w:rsid w:val="00AF5BAC"/>
    <w:rsid w:val="00AF5E3D"/>
    <w:rsid w:val="00AF63B8"/>
    <w:rsid w:val="00AF6CDC"/>
    <w:rsid w:val="00AF711A"/>
    <w:rsid w:val="00AF7385"/>
    <w:rsid w:val="00AF73D5"/>
    <w:rsid w:val="00AF7AF3"/>
    <w:rsid w:val="00B00284"/>
    <w:rsid w:val="00B00427"/>
    <w:rsid w:val="00B00DA9"/>
    <w:rsid w:val="00B00F6B"/>
    <w:rsid w:val="00B0183A"/>
    <w:rsid w:val="00B02911"/>
    <w:rsid w:val="00B02C7C"/>
    <w:rsid w:val="00B03152"/>
    <w:rsid w:val="00B036B7"/>
    <w:rsid w:val="00B03A75"/>
    <w:rsid w:val="00B03D85"/>
    <w:rsid w:val="00B03E6A"/>
    <w:rsid w:val="00B03FE8"/>
    <w:rsid w:val="00B0403A"/>
    <w:rsid w:val="00B04941"/>
    <w:rsid w:val="00B05ABF"/>
    <w:rsid w:val="00B0625F"/>
    <w:rsid w:val="00B064B0"/>
    <w:rsid w:val="00B064BD"/>
    <w:rsid w:val="00B06B5B"/>
    <w:rsid w:val="00B06D14"/>
    <w:rsid w:val="00B070E9"/>
    <w:rsid w:val="00B07323"/>
    <w:rsid w:val="00B07714"/>
    <w:rsid w:val="00B07E9A"/>
    <w:rsid w:val="00B1045D"/>
    <w:rsid w:val="00B10480"/>
    <w:rsid w:val="00B1067F"/>
    <w:rsid w:val="00B109CF"/>
    <w:rsid w:val="00B10AE1"/>
    <w:rsid w:val="00B10F98"/>
    <w:rsid w:val="00B126E8"/>
    <w:rsid w:val="00B129D2"/>
    <w:rsid w:val="00B12A1F"/>
    <w:rsid w:val="00B12C8F"/>
    <w:rsid w:val="00B137D0"/>
    <w:rsid w:val="00B138CA"/>
    <w:rsid w:val="00B13E64"/>
    <w:rsid w:val="00B13EF2"/>
    <w:rsid w:val="00B140DB"/>
    <w:rsid w:val="00B14803"/>
    <w:rsid w:val="00B153E6"/>
    <w:rsid w:val="00B15A3C"/>
    <w:rsid w:val="00B16BF0"/>
    <w:rsid w:val="00B174D8"/>
    <w:rsid w:val="00B178F4"/>
    <w:rsid w:val="00B2026A"/>
    <w:rsid w:val="00B211FD"/>
    <w:rsid w:val="00B21210"/>
    <w:rsid w:val="00B2126D"/>
    <w:rsid w:val="00B216C3"/>
    <w:rsid w:val="00B2262B"/>
    <w:rsid w:val="00B22DA5"/>
    <w:rsid w:val="00B22DF2"/>
    <w:rsid w:val="00B22F32"/>
    <w:rsid w:val="00B2311C"/>
    <w:rsid w:val="00B23512"/>
    <w:rsid w:val="00B23BC1"/>
    <w:rsid w:val="00B23DD1"/>
    <w:rsid w:val="00B23F3A"/>
    <w:rsid w:val="00B24147"/>
    <w:rsid w:val="00B24548"/>
    <w:rsid w:val="00B25212"/>
    <w:rsid w:val="00B255B8"/>
    <w:rsid w:val="00B258A8"/>
    <w:rsid w:val="00B25993"/>
    <w:rsid w:val="00B26311"/>
    <w:rsid w:val="00B266B6"/>
    <w:rsid w:val="00B26F72"/>
    <w:rsid w:val="00B2711E"/>
    <w:rsid w:val="00B27D3B"/>
    <w:rsid w:val="00B27E96"/>
    <w:rsid w:val="00B3001F"/>
    <w:rsid w:val="00B30769"/>
    <w:rsid w:val="00B30A99"/>
    <w:rsid w:val="00B3112A"/>
    <w:rsid w:val="00B317E5"/>
    <w:rsid w:val="00B31A2A"/>
    <w:rsid w:val="00B323CF"/>
    <w:rsid w:val="00B32469"/>
    <w:rsid w:val="00B3254F"/>
    <w:rsid w:val="00B32AEA"/>
    <w:rsid w:val="00B339DF"/>
    <w:rsid w:val="00B33C59"/>
    <w:rsid w:val="00B33EA9"/>
    <w:rsid w:val="00B33F28"/>
    <w:rsid w:val="00B351E7"/>
    <w:rsid w:val="00B35AC4"/>
    <w:rsid w:val="00B35F7E"/>
    <w:rsid w:val="00B36A6B"/>
    <w:rsid w:val="00B373D3"/>
    <w:rsid w:val="00B37739"/>
    <w:rsid w:val="00B404EE"/>
    <w:rsid w:val="00B4053F"/>
    <w:rsid w:val="00B40629"/>
    <w:rsid w:val="00B40731"/>
    <w:rsid w:val="00B40CCD"/>
    <w:rsid w:val="00B41D83"/>
    <w:rsid w:val="00B41DDD"/>
    <w:rsid w:val="00B42A8D"/>
    <w:rsid w:val="00B43A95"/>
    <w:rsid w:val="00B44D77"/>
    <w:rsid w:val="00B46038"/>
    <w:rsid w:val="00B460A4"/>
    <w:rsid w:val="00B466FC"/>
    <w:rsid w:val="00B46A14"/>
    <w:rsid w:val="00B47A64"/>
    <w:rsid w:val="00B47BD7"/>
    <w:rsid w:val="00B47F11"/>
    <w:rsid w:val="00B503F1"/>
    <w:rsid w:val="00B50752"/>
    <w:rsid w:val="00B50A4B"/>
    <w:rsid w:val="00B50D88"/>
    <w:rsid w:val="00B512EA"/>
    <w:rsid w:val="00B516BD"/>
    <w:rsid w:val="00B51F38"/>
    <w:rsid w:val="00B52449"/>
    <w:rsid w:val="00B524EC"/>
    <w:rsid w:val="00B52764"/>
    <w:rsid w:val="00B529A2"/>
    <w:rsid w:val="00B52DF1"/>
    <w:rsid w:val="00B535EA"/>
    <w:rsid w:val="00B54709"/>
    <w:rsid w:val="00B547FF"/>
    <w:rsid w:val="00B55825"/>
    <w:rsid w:val="00B56159"/>
    <w:rsid w:val="00B566C0"/>
    <w:rsid w:val="00B56831"/>
    <w:rsid w:val="00B5702E"/>
    <w:rsid w:val="00B571C6"/>
    <w:rsid w:val="00B5767E"/>
    <w:rsid w:val="00B60098"/>
    <w:rsid w:val="00B60606"/>
    <w:rsid w:val="00B61E56"/>
    <w:rsid w:val="00B62275"/>
    <w:rsid w:val="00B622A0"/>
    <w:rsid w:val="00B623C3"/>
    <w:rsid w:val="00B628A7"/>
    <w:rsid w:val="00B63138"/>
    <w:rsid w:val="00B63262"/>
    <w:rsid w:val="00B634A6"/>
    <w:rsid w:val="00B64521"/>
    <w:rsid w:val="00B64C6D"/>
    <w:rsid w:val="00B64F18"/>
    <w:rsid w:val="00B651EF"/>
    <w:rsid w:val="00B67114"/>
    <w:rsid w:val="00B6799E"/>
    <w:rsid w:val="00B67DE1"/>
    <w:rsid w:val="00B70732"/>
    <w:rsid w:val="00B70861"/>
    <w:rsid w:val="00B70E19"/>
    <w:rsid w:val="00B716C7"/>
    <w:rsid w:val="00B71B6B"/>
    <w:rsid w:val="00B72CDB"/>
    <w:rsid w:val="00B72D09"/>
    <w:rsid w:val="00B730AD"/>
    <w:rsid w:val="00B736F6"/>
    <w:rsid w:val="00B73D98"/>
    <w:rsid w:val="00B73F0B"/>
    <w:rsid w:val="00B744F4"/>
    <w:rsid w:val="00B74747"/>
    <w:rsid w:val="00B74B91"/>
    <w:rsid w:val="00B74F00"/>
    <w:rsid w:val="00B74F05"/>
    <w:rsid w:val="00B75544"/>
    <w:rsid w:val="00B75633"/>
    <w:rsid w:val="00B7626A"/>
    <w:rsid w:val="00B764A6"/>
    <w:rsid w:val="00B76B23"/>
    <w:rsid w:val="00B76B62"/>
    <w:rsid w:val="00B76BC2"/>
    <w:rsid w:val="00B76E1E"/>
    <w:rsid w:val="00B770C7"/>
    <w:rsid w:val="00B773B9"/>
    <w:rsid w:val="00B7753F"/>
    <w:rsid w:val="00B77684"/>
    <w:rsid w:val="00B80630"/>
    <w:rsid w:val="00B80683"/>
    <w:rsid w:val="00B808CE"/>
    <w:rsid w:val="00B81E42"/>
    <w:rsid w:val="00B81F70"/>
    <w:rsid w:val="00B81F8D"/>
    <w:rsid w:val="00B829D0"/>
    <w:rsid w:val="00B82B11"/>
    <w:rsid w:val="00B83077"/>
    <w:rsid w:val="00B8315C"/>
    <w:rsid w:val="00B83422"/>
    <w:rsid w:val="00B84727"/>
    <w:rsid w:val="00B8488C"/>
    <w:rsid w:val="00B85317"/>
    <w:rsid w:val="00B85665"/>
    <w:rsid w:val="00B86228"/>
    <w:rsid w:val="00B86459"/>
    <w:rsid w:val="00B87BB6"/>
    <w:rsid w:val="00B87D50"/>
    <w:rsid w:val="00B90560"/>
    <w:rsid w:val="00B90E4E"/>
    <w:rsid w:val="00B915B5"/>
    <w:rsid w:val="00B916F1"/>
    <w:rsid w:val="00B9189D"/>
    <w:rsid w:val="00B918BA"/>
    <w:rsid w:val="00B92066"/>
    <w:rsid w:val="00B92161"/>
    <w:rsid w:val="00B92275"/>
    <w:rsid w:val="00B924C3"/>
    <w:rsid w:val="00B92791"/>
    <w:rsid w:val="00B92A86"/>
    <w:rsid w:val="00B932F5"/>
    <w:rsid w:val="00B934CC"/>
    <w:rsid w:val="00B93554"/>
    <w:rsid w:val="00B939C0"/>
    <w:rsid w:val="00B94199"/>
    <w:rsid w:val="00B94CE6"/>
    <w:rsid w:val="00B94F6C"/>
    <w:rsid w:val="00B95579"/>
    <w:rsid w:val="00B959C7"/>
    <w:rsid w:val="00B96711"/>
    <w:rsid w:val="00B968D9"/>
    <w:rsid w:val="00B96B81"/>
    <w:rsid w:val="00B972CA"/>
    <w:rsid w:val="00B972F7"/>
    <w:rsid w:val="00B97B70"/>
    <w:rsid w:val="00B97D78"/>
    <w:rsid w:val="00BA0904"/>
    <w:rsid w:val="00BA0B9D"/>
    <w:rsid w:val="00BA0CB9"/>
    <w:rsid w:val="00BA0E6B"/>
    <w:rsid w:val="00BA101B"/>
    <w:rsid w:val="00BA157E"/>
    <w:rsid w:val="00BA19CC"/>
    <w:rsid w:val="00BA1D94"/>
    <w:rsid w:val="00BA1FD3"/>
    <w:rsid w:val="00BA22F2"/>
    <w:rsid w:val="00BA296D"/>
    <w:rsid w:val="00BA2E0C"/>
    <w:rsid w:val="00BA3063"/>
    <w:rsid w:val="00BA316F"/>
    <w:rsid w:val="00BA3947"/>
    <w:rsid w:val="00BA394E"/>
    <w:rsid w:val="00BA3A94"/>
    <w:rsid w:val="00BA3CF7"/>
    <w:rsid w:val="00BA3D18"/>
    <w:rsid w:val="00BA3D81"/>
    <w:rsid w:val="00BA3FCA"/>
    <w:rsid w:val="00BA4235"/>
    <w:rsid w:val="00BA4247"/>
    <w:rsid w:val="00BA4E53"/>
    <w:rsid w:val="00BA5169"/>
    <w:rsid w:val="00BA540E"/>
    <w:rsid w:val="00BA5BBB"/>
    <w:rsid w:val="00BA5F68"/>
    <w:rsid w:val="00BA6C75"/>
    <w:rsid w:val="00BA72F2"/>
    <w:rsid w:val="00BA7BB9"/>
    <w:rsid w:val="00BA7D80"/>
    <w:rsid w:val="00BB0041"/>
    <w:rsid w:val="00BB005D"/>
    <w:rsid w:val="00BB0B4B"/>
    <w:rsid w:val="00BB0DE9"/>
    <w:rsid w:val="00BB11C9"/>
    <w:rsid w:val="00BB1C22"/>
    <w:rsid w:val="00BB1DF4"/>
    <w:rsid w:val="00BB1FAE"/>
    <w:rsid w:val="00BB2136"/>
    <w:rsid w:val="00BB24A1"/>
    <w:rsid w:val="00BB264D"/>
    <w:rsid w:val="00BB272F"/>
    <w:rsid w:val="00BB325B"/>
    <w:rsid w:val="00BB355F"/>
    <w:rsid w:val="00BB4859"/>
    <w:rsid w:val="00BB5046"/>
    <w:rsid w:val="00BB5BB9"/>
    <w:rsid w:val="00BB5D3D"/>
    <w:rsid w:val="00BB77AF"/>
    <w:rsid w:val="00BB7922"/>
    <w:rsid w:val="00BB7DE8"/>
    <w:rsid w:val="00BC025C"/>
    <w:rsid w:val="00BC0865"/>
    <w:rsid w:val="00BC0B7B"/>
    <w:rsid w:val="00BC0F7C"/>
    <w:rsid w:val="00BC11A5"/>
    <w:rsid w:val="00BC2BFE"/>
    <w:rsid w:val="00BC36B5"/>
    <w:rsid w:val="00BC3DE2"/>
    <w:rsid w:val="00BC3FF6"/>
    <w:rsid w:val="00BC41C1"/>
    <w:rsid w:val="00BC489B"/>
    <w:rsid w:val="00BC4D8C"/>
    <w:rsid w:val="00BC57F9"/>
    <w:rsid w:val="00BC64DF"/>
    <w:rsid w:val="00BC6B55"/>
    <w:rsid w:val="00BC71F2"/>
    <w:rsid w:val="00BC7213"/>
    <w:rsid w:val="00BC7F42"/>
    <w:rsid w:val="00BC7F79"/>
    <w:rsid w:val="00BD054D"/>
    <w:rsid w:val="00BD0A72"/>
    <w:rsid w:val="00BD12C2"/>
    <w:rsid w:val="00BD1929"/>
    <w:rsid w:val="00BD22A2"/>
    <w:rsid w:val="00BD265F"/>
    <w:rsid w:val="00BD291A"/>
    <w:rsid w:val="00BD3303"/>
    <w:rsid w:val="00BD369C"/>
    <w:rsid w:val="00BD416B"/>
    <w:rsid w:val="00BD478C"/>
    <w:rsid w:val="00BD4BB0"/>
    <w:rsid w:val="00BD4F7D"/>
    <w:rsid w:val="00BD50F4"/>
    <w:rsid w:val="00BD574C"/>
    <w:rsid w:val="00BD5BAB"/>
    <w:rsid w:val="00BD5DC0"/>
    <w:rsid w:val="00BD5FA6"/>
    <w:rsid w:val="00BD6353"/>
    <w:rsid w:val="00BD6740"/>
    <w:rsid w:val="00BD674F"/>
    <w:rsid w:val="00BD6B13"/>
    <w:rsid w:val="00BD7121"/>
    <w:rsid w:val="00BD7293"/>
    <w:rsid w:val="00BD7576"/>
    <w:rsid w:val="00BD777F"/>
    <w:rsid w:val="00BD7A9C"/>
    <w:rsid w:val="00BD7F9A"/>
    <w:rsid w:val="00BE092A"/>
    <w:rsid w:val="00BE0DA6"/>
    <w:rsid w:val="00BE0E4B"/>
    <w:rsid w:val="00BE0EA7"/>
    <w:rsid w:val="00BE10E3"/>
    <w:rsid w:val="00BE1A97"/>
    <w:rsid w:val="00BE1BF6"/>
    <w:rsid w:val="00BE2A73"/>
    <w:rsid w:val="00BE2BCC"/>
    <w:rsid w:val="00BE2C76"/>
    <w:rsid w:val="00BE2F09"/>
    <w:rsid w:val="00BE38FB"/>
    <w:rsid w:val="00BE3F4A"/>
    <w:rsid w:val="00BE4C0D"/>
    <w:rsid w:val="00BE4CD3"/>
    <w:rsid w:val="00BE4EF7"/>
    <w:rsid w:val="00BE51FD"/>
    <w:rsid w:val="00BE541D"/>
    <w:rsid w:val="00BE54AA"/>
    <w:rsid w:val="00BE5813"/>
    <w:rsid w:val="00BE5CC9"/>
    <w:rsid w:val="00BE68C4"/>
    <w:rsid w:val="00BE6E1B"/>
    <w:rsid w:val="00BE6E1C"/>
    <w:rsid w:val="00BE7651"/>
    <w:rsid w:val="00BE7943"/>
    <w:rsid w:val="00BE7AD0"/>
    <w:rsid w:val="00BE7BBF"/>
    <w:rsid w:val="00BE7C00"/>
    <w:rsid w:val="00BE7D22"/>
    <w:rsid w:val="00BF0633"/>
    <w:rsid w:val="00BF0DCC"/>
    <w:rsid w:val="00BF100F"/>
    <w:rsid w:val="00BF10D9"/>
    <w:rsid w:val="00BF1350"/>
    <w:rsid w:val="00BF1B0E"/>
    <w:rsid w:val="00BF1B64"/>
    <w:rsid w:val="00BF1D6E"/>
    <w:rsid w:val="00BF2071"/>
    <w:rsid w:val="00BF222E"/>
    <w:rsid w:val="00BF22AA"/>
    <w:rsid w:val="00BF24EF"/>
    <w:rsid w:val="00BF2910"/>
    <w:rsid w:val="00BF35FD"/>
    <w:rsid w:val="00BF3B8D"/>
    <w:rsid w:val="00BF3D1D"/>
    <w:rsid w:val="00BF3DF4"/>
    <w:rsid w:val="00BF3E21"/>
    <w:rsid w:val="00BF3FA2"/>
    <w:rsid w:val="00BF406B"/>
    <w:rsid w:val="00BF4121"/>
    <w:rsid w:val="00BF43C2"/>
    <w:rsid w:val="00BF4773"/>
    <w:rsid w:val="00BF4B94"/>
    <w:rsid w:val="00BF520B"/>
    <w:rsid w:val="00BF5417"/>
    <w:rsid w:val="00BF57B4"/>
    <w:rsid w:val="00BF5DE4"/>
    <w:rsid w:val="00BF6318"/>
    <w:rsid w:val="00BF6D29"/>
    <w:rsid w:val="00BF73B3"/>
    <w:rsid w:val="00BF7581"/>
    <w:rsid w:val="00C00689"/>
    <w:rsid w:val="00C0123A"/>
    <w:rsid w:val="00C013A5"/>
    <w:rsid w:val="00C01AA0"/>
    <w:rsid w:val="00C01FB4"/>
    <w:rsid w:val="00C0231C"/>
    <w:rsid w:val="00C026E6"/>
    <w:rsid w:val="00C0287D"/>
    <w:rsid w:val="00C02BAC"/>
    <w:rsid w:val="00C03238"/>
    <w:rsid w:val="00C0429B"/>
    <w:rsid w:val="00C048E3"/>
    <w:rsid w:val="00C04B90"/>
    <w:rsid w:val="00C05637"/>
    <w:rsid w:val="00C0564A"/>
    <w:rsid w:val="00C05823"/>
    <w:rsid w:val="00C05AAE"/>
    <w:rsid w:val="00C05D1D"/>
    <w:rsid w:val="00C06328"/>
    <w:rsid w:val="00C06445"/>
    <w:rsid w:val="00C0645F"/>
    <w:rsid w:val="00C064C3"/>
    <w:rsid w:val="00C06A9B"/>
    <w:rsid w:val="00C07576"/>
    <w:rsid w:val="00C07644"/>
    <w:rsid w:val="00C10205"/>
    <w:rsid w:val="00C102BF"/>
    <w:rsid w:val="00C103AD"/>
    <w:rsid w:val="00C10791"/>
    <w:rsid w:val="00C10AEB"/>
    <w:rsid w:val="00C111E8"/>
    <w:rsid w:val="00C11999"/>
    <w:rsid w:val="00C128F1"/>
    <w:rsid w:val="00C129DB"/>
    <w:rsid w:val="00C12F7A"/>
    <w:rsid w:val="00C12F83"/>
    <w:rsid w:val="00C131F3"/>
    <w:rsid w:val="00C13731"/>
    <w:rsid w:val="00C1387F"/>
    <w:rsid w:val="00C14292"/>
    <w:rsid w:val="00C144C0"/>
    <w:rsid w:val="00C147D9"/>
    <w:rsid w:val="00C149AC"/>
    <w:rsid w:val="00C15296"/>
    <w:rsid w:val="00C15F23"/>
    <w:rsid w:val="00C1649C"/>
    <w:rsid w:val="00C16C04"/>
    <w:rsid w:val="00C176F5"/>
    <w:rsid w:val="00C17E4F"/>
    <w:rsid w:val="00C202CF"/>
    <w:rsid w:val="00C20CE3"/>
    <w:rsid w:val="00C215C3"/>
    <w:rsid w:val="00C219BC"/>
    <w:rsid w:val="00C21E16"/>
    <w:rsid w:val="00C22108"/>
    <w:rsid w:val="00C229AD"/>
    <w:rsid w:val="00C2305B"/>
    <w:rsid w:val="00C2311C"/>
    <w:rsid w:val="00C23825"/>
    <w:rsid w:val="00C23B9D"/>
    <w:rsid w:val="00C242B7"/>
    <w:rsid w:val="00C247E3"/>
    <w:rsid w:val="00C24B72"/>
    <w:rsid w:val="00C25061"/>
    <w:rsid w:val="00C25432"/>
    <w:rsid w:val="00C25A10"/>
    <w:rsid w:val="00C25D15"/>
    <w:rsid w:val="00C25D76"/>
    <w:rsid w:val="00C275B5"/>
    <w:rsid w:val="00C27A28"/>
    <w:rsid w:val="00C300D0"/>
    <w:rsid w:val="00C30651"/>
    <w:rsid w:val="00C309C7"/>
    <w:rsid w:val="00C30B30"/>
    <w:rsid w:val="00C30F62"/>
    <w:rsid w:val="00C31568"/>
    <w:rsid w:val="00C315CB"/>
    <w:rsid w:val="00C31868"/>
    <w:rsid w:val="00C31D14"/>
    <w:rsid w:val="00C32273"/>
    <w:rsid w:val="00C32410"/>
    <w:rsid w:val="00C32D91"/>
    <w:rsid w:val="00C32E15"/>
    <w:rsid w:val="00C33260"/>
    <w:rsid w:val="00C3341C"/>
    <w:rsid w:val="00C335B0"/>
    <w:rsid w:val="00C3376F"/>
    <w:rsid w:val="00C33BAC"/>
    <w:rsid w:val="00C342CE"/>
    <w:rsid w:val="00C346D0"/>
    <w:rsid w:val="00C34851"/>
    <w:rsid w:val="00C348E3"/>
    <w:rsid w:val="00C34C73"/>
    <w:rsid w:val="00C34E0E"/>
    <w:rsid w:val="00C35407"/>
    <w:rsid w:val="00C3559A"/>
    <w:rsid w:val="00C35D7E"/>
    <w:rsid w:val="00C363FB"/>
    <w:rsid w:val="00C36A12"/>
    <w:rsid w:val="00C36BDA"/>
    <w:rsid w:val="00C36BFB"/>
    <w:rsid w:val="00C36E8E"/>
    <w:rsid w:val="00C36FEE"/>
    <w:rsid w:val="00C37455"/>
    <w:rsid w:val="00C37593"/>
    <w:rsid w:val="00C37B3C"/>
    <w:rsid w:val="00C37BAC"/>
    <w:rsid w:val="00C40078"/>
    <w:rsid w:val="00C4068E"/>
    <w:rsid w:val="00C40A56"/>
    <w:rsid w:val="00C40DF8"/>
    <w:rsid w:val="00C4110E"/>
    <w:rsid w:val="00C414AE"/>
    <w:rsid w:val="00C414C8"/>
    <w:rsid w:val="00C415B0"/>
    <w:rsid w:val="00C415E3"/>
    <w:rsid w:val="00C41E3C"/>
    <w:rsid w:val="00C42E60"/>
    <w:rsid w:val="00C42F1C"/>
    <w:rsid w:val="00C433DB"/>
    <w:rsid w:val="00C43BB0"/>
    <w:rsid w:val="00C43F89"/>
    <w:rsid w:val="00C440F7"/>
    <w:rsid w:val="00C444C6"/>
    <w:rsid w:val="00C44A0C"/>
    <w:rsid w:val="00C44E9F"/>
    <w:rsid w:val="00C45A7C"/>
    <w:rsid w:val="00C45E97"/>
    <w:rsid w:val="00C466D2"/>
    <w:rsid w:val="00C46D57"/>
    <w:rsid w:val="00C47221"/>
    <w:rsid w:val="00C476CF"/>
    <w:rsid w:val="00C47D73"/>
    <w:rsid w:val="00C5003A"/>
    <w:rsid w:val="00C50CFC"/>
    <w:rsid w:val="00C50EA7"/>
    <w:rsid w:val="00C52192"/>
    <w:rsid w:val="00C5249F"/>
    <w:rsid w:val="00C52696"/>
    <w:rsid w:val="00C5316A"/>
    <w:rsid w:val="00C5333A"/>
    <w:rsid w:val="00C53541"/>
    <w:rsid w:val="00C53717"/>
    <w:rsid w:val="00C53C10"/>
    <w:rsid w:val="00C53F67"/>
    <w:rsid w:val="00C54B32"/>
    <w:rsid w:val="00C55F6D"/>
    <w:rsid w:val="00C5649A"/>
    <w:rsid w:val="00C565CF"/>
    <w:rsid w:val="00C56901"/>
    <w:rsid w:val="00C57974"/>
    <w:rsid w:val="00C57CCD"/>
    <w:rsid w:val="00C57F37"/>
    <w:rsid w:val="00C57FED"/>
    <w:rsid w:val="00C60501"/>
    <w:rsid w:val="00C606AB"/>
    <w:rsid w:val="00C608C3"/>
    <w:rsid w:val="00C60E27"/>
    <w:rsid w:val="00C61350"/>
    <w:rsid w:val="00C6149F"/>
    <w:rsid w:val="00C62863"/>
    <w:rsid w:val="00C62918"/>
    <w:rsid w:val="00C633B1"/>
    <w:rsid w:val="00C63B49"/>
    <w:rsid w:val="00C64113"/>
    <w:rsid w:val="00C641E5"/>
    <w:rsid w:val="00C641F8"/>
    <w:rsid w:val="00C645A0"/>
    <w:rsid w:val="00C645A1"/>
    <w:rsid w:val="00C64FB2"/>
    <w:rsid w:val="00C65902"/>
    <w:rsid w:val="00C65D7A"/>
    <w:rsid w:val="00C6660F"/>
    <w:rsid w:val="00C6666A"/>
    <w:rsid w:val="00C6670E"/>
    <w:rsid w:val="00C667FD"/>
    <w:rsid w:val="00C674F1"/>
    <w:rsid w:val="00C67A25"/>
    <w:rsid w:val="00C67AC4"/>
    <w:rsid w:val="00C67E68"/>
    <w:rsid w:val="00C70442"/>
    <w:rsid w:val="00C7092D"/>
    <w:rsid w:val="00C71CF6"/>
    <w:rsid w:val="00C71E41"/>
    <w:rsid w:val="00C71F62"/>
    <w:rsid w:val="00C724E0"/>
    <w:rsid w:val="00C7252A"/>
    <w:rsid w:val="00C72FB0"/>
    <w:rsid w:val="00C7353B"/>
    <w:rsid w:val="00C735CE"/>
    <w:rsid w:val="00C736D0"/>
    <w:rsid w:val="00C73A3A"/>
    <w:rsid w:val="00C73E9E"/>
    <w:rsid w:val="00C7407F"/>
    <w:rsid w:val="00C742C9"/>
    <w:rsid w:val="00C74CE0"/>
    <w:rsid w:val="00C75287"/>
    <w:rsid w:val="00C752AB"/>
    <w:rsid w:val="00C758D8"/>
    <w:rsid w:val="00C758EC"/>
    <w:rsid w:val="00C75F1A"/>
    <w:rsid w:val="00C75F8D"/>
    <w:rsid w:val="00C76218"/>
    <w:rsid w:val="00C7692C"/>
    <w:rsid w:val="00C77372"/>
    <w:rsid w:val="00C77727"/>
    <w:rsid w:val="00C778BB"/>
    <w:rsid w:val="00C77C16"/>
    <w:rsid w:val="00C80393"/>
    <w:rsid w:val="00C80AF0"/>
    <w:rsid w:val="00C80BA3"/>
    <w:rsid w:val="00C80EA4"/>
    <w:rsid w:val="00C80EB2"/>
    <w:rsid w:val="00C8101E"/>
    <w:rsid w:val="00C81301"/>
    <w:rsid w:val="00C81713"/>
    <w:rsid w:val="00C8196A"/>
    <w:rsid w:val="00C819B1"/>
    <w:rsid w:val="00C81A9C"/>
    <w:rsid w:val="00C821EB"/>
    <w:rsid w:val="00C8236F"/>
    <w:rsid w:val="00C82761"/>
    <w:rsid w:val="00C82F81"/>
    <w:rsid w:val="00C837E0"/>
    <w:rsid w:val="00C83AD5"/>
    <w:rsid w:val="00C8405A"/>
    <w:rsid w:val="00C84083"/>
    <w:rsid w:val="00C844D8"/>
    <w:rsid w:val="00C8483D"/>
    <w:rsid w:val="00C8519C"/>
    <w:rsid w:val="00C85AF6"/>
    <w:rsid w:val="00C85C99"/>
    <w:rsid w:val="00C862FD"/>
    <w:rsid w:val="00C86787"/>
    <w:rsid w:val="00C86984"/>
    <w:rsid w:val="00C86EF2"/>
    <w:rsid w:val="00C874BD"/>
    <w:rsid w:val="00C876E1"/>
    <w:rsid w:val="00C87CC8"/>
    <w:rsid w:val="00C87D7C"/>
    <w:rsid w:val="00C87D90"/>
    <w:rsid w:val="00C87DCC"/>
    <w:rsid w:val="00C87E25"/>
    <w:rsid w:val="00C87FF0"/>
    <w:rsid w:val="00C905A7"/>
    <w:rsid w:val="00C91B5C"/>
    <w:rsid w:val="00C920FC"/>
    <w:rsid w:val="00C9257F"/>
    <w:rsid w:val="00C92BAD"/>
    <w:rsid w:val="00C92C06"/>
    <w:rsid w:val="00C92EE2"/>
    <w:rsid w:val="00C937BC"/>
    <w:rsid w:val="00C93EF3"/>
    <w:rsid w:val="00C94363"/>
    <w:rsid w:val="00C94683"/>
    <w:rsid w:val="00C9513F"/>
    <w:rsid w:val="00C95349"/>
    <w:rsid w:val="00C960DC"/>
    <w:rsid w:val="00C977B5"/>
    <w:rsid w:val="00C9792E"/>
    <w:rsid w:val="00C979CA"/>
    <w:rsid w:val="00CA0368"/>
    <w:rsid w:val="00CA0501"/>
    <w:rsid w:val="00CA0A9A"/>
    <w:rsid w:val="00CA0ABC"/>
    <w:rsid w:val="00CA0C52"/>
    <w:rsid w:val="00CA12D6"/>
    <w:rsid w:val="00CA12E6"/>
    <w:rsid w:val="00CA1802"/>
    <w:rsid w:val="00CA1BA4"/>
    <w:rsid w:val="00CA1C24"/>
    <w:rsid w:val="00CA1C9E"/>
    <w:rsid w:val="00CA1EE7"/>
    <w:rsid w:val="00CA2B2B"/>
    <w:rsid w:val="00CA2D10"/>
    <w:rsid w:val="00CA37EB"/>
    <w:rsid w:val="00CA3F4F"/>
    <w:rsid w:val="00CA46DE"/>
    <w:rsid w:val="00CA4EEF"/>
    <w:rsid w:val="00CA523C"/>
    <w:rsid w:val="00CA5621"/>
    <w:rsid w:val="00CA577A"/>
    <w:rsid w:val="00CA5E97"/>
    <w:rsid w:val="00CA65B2"/>
    <w:rsid w:val="00CA6615"/>
    <w:rsid w:val="00CA6683"/>
    <w:rsid w:val="00CA69DB"/>
    <w:rsid w:val="00CA7938"/>
    <w:rsid w:val="00CA798E"/>
    <w:rsid w:val="00CA7C26"/>
    <w:rsid w:val="00CA7F01"/>
    <w:rsid w:val="00CB009E"/>
    <w:rsid w:val="00CB0355"/>
    <w:rsid w:val="00CB0960"/>
    <w:rsid w:val="00CB0B68"/>
    <w:rsid w:val="00CB1953"/>
    <w:rsid w:val="00CB2455"/>
    <w:rsid w:val="00CB24BA"/>
    <w:rsid w:val="00CB24FF"/>
    <w:rsid w:val="00CB2D82"/>
    <w:rsid w:val="00CB31D4"/>
    <w:rsid w:val="00CB3A6A"/>
    <w:rsid w:val="00CB4033"/>
    <w:rsid w:val="00CB4341"/>
    <w:rsid w:val="00CB438A"/>
    <w:rsid w:val="00CB48DD"/>
    <w:rsid w:val="00CB5040"/>
    <w:rsid w:val="00CB5796"/>
    <w:rsid w:val="00CB57EE"/>
    <w:rsid w:val="00CB58FA"/>
    <w:rsid w:val="00CB5CDC"/>
    <w:rsid w:val="00CB6098"/>
    <w:rsid w:val="00CB6208"/>
    <w:rsid w:val="00CB65B6"/>
    <w:rsid w:val="00CB65B7"/>
    <w:rsid w:val="00CB6A0E"/>
    <w:rsid w:val="00CB6AEF"/>
    <w:rsid w:val="00CB7643"/>
    <w:rsid w:val="00CB79B5"/>
    <w:rsid w:val="00CB7FD9"/>
    <w:rsid w:val="00CC0485"/>
    <w:rsid w:val="00CC05DA"/>
    <w:rsid w:val="00CC09DA"/>
    <w:rsid w:val="00CC110F"/>
    <w:rsid w:val="00CC1457"/>
    <w:rsid w:val="00CC1D9B"/>
    <w:rsid w:val="00CC2122"/>
    <w:rsid w:val="00CC2306"/>
    <w:rsid w:val="00CC2315"/>
    <w:rsid w:val="00CC23F4"/>
    <w:rsid w:val="00CC2A4C"/>
    <w:rsid w:val="00CC332D"/>
    <w:rsid w:val="00CC3353"/>
    <w:rsid w:val="00CC3597"/>
    <w:rsid w:val="00CC3B0E"/>
    <w:rsid w:val="00CC3B3C"/>
    <w:rsid w:val="00CC3CE4"/>
    <w:rsid w:val="00CC41BE"/>
    <w:rsid w:val="00CC4261"/>
    <w:rsid w:val="00CC430D"/>
    <w:rsid w:val="00CC4956"/>
    <w:rsid w:val="00CC4A2D"/>
    <w:rsid w:val="00CC552A"/>
    <w:rsid w:val="00CC5D59"/>
    <w:rsid w:val="00CC65F7"/>
    <w:rsid w:val="00CC6725"/>
    <w:rsid w:val="00CC6862"/>
    <w:rsid w:val="00CC6A73"/>
    <w:rsid w:val="00CC6DB1"/>
    <w:rsid w:val="00CC759B"/>
    <w:rsid w:val="00CC7B09"/>
    <w:rsid w:val="00CD015B"/>
    <w:rsid w:val="00CD09FE"/>
    <w:rsid w:val="00CD0FBE"/>
    <w:rsid w:val="00CD11C2"/>
    <w:rsid w:val="00CD1487"/>
    <w:rsid w:val="00CD1508"/>
    <w:rsid w:val="00CD27C9"/>
    <w:rsid w:val="00CD27DB"/>
    <w:rsid w:val="00CD2CFB"/>
    <w:rsid w:val="00CD34CE"/>
    <w:rsid w:val="00CD3B1E"/>
    <w:rsid w:val="00CD3D38"/>
    <w:rsid w:val="00CD3F4A"/>
    <w:rsid w:val="00CD4C0B"/>
    <w:rsid w:val="00CD53EE"/>
    <w:rsid w:val="00CD5BCC"/>
    <w:rsid w:val="00CD5ED3"/>
    <w:rsid w:val="00CD62F7"/>
    <w:rsid w:val="00CD63E2"/>
    <w:rsid w:val="00CD72FA"/>
    <w:rsid w:val="00CE0249"/>
    <w:rsid w:val="00CE02BC"/>
    <w:rsid w:val="00CE1447"/>
    <w:rsid w:val="00CE24FD"/>
    <w:rsid w:val="00CE2542"/>
    <w:rsid w:val="00CE3B35"/>
    <w:rsid w:val="00CE4300"/>
    <w:rsid w:val="00CE43B1"/>
    <w:rsid w:val="00CE4BE9"/>
    <w:rsid w:val="00CE5780"/>
    <w:rsid w:val="00CE5B5B"/>
    <w:rsid w:val="00CE64E6"/>
    <w:rsid w:val="00CE6613"/>
    <w:rsid w:val="00CE69C4"/>
    <w:rsid w:val="00CE6CFF"/>
    <w:rsid w:val="00CE76E1"/>
    <w:rsid w:val="00CE7DAE"/>
    <w:rsid w:val="00CE7DEB"/>
    <w:rsid w:val="00CF0090"/>
    <w:rsid w:val="00CF01F2"/>
    <w:rsid w:val="00CF0574"/>
    <w:rsid w:val="00CF10FD"/>
    <w:rsid w:val="00CF1CA0"/>
    <w:rsid w:val="00CF1FF0"/>
    <w:rsid w:val="00CF25AE"/>
    <w:rsid w:val="00CF2B0E"/>
    <w:rsid w:val="00CF2E20"/>
    <w:rsid w:val="00CF3329"/>
    <w:rsid w:val="00CF3948"/>
    <w:rsid w:val="00CF4B2B"/>
    <w:rsid w:val="00CF4F59"/>
    <w:rsid w:val="00CF5CB0"/>
    <w:rsid w:val="00CF6417"/>
    <w:rsid w:val="00CF6587"/>
    <w:rsid w:val="00CF6955"/>
    <w:rsid w:val="00CF7153"/>
    <w:rsid w:val="00CF7ABF"/>
    <w:rsid w:val="00D001D0"/>
    <w:rsid w:val="00D012D8"/>
    <w:rsid w:val="00D015E2"/>
    <w:rsid w:val="00D019E3"/>
    <w:rsid w:val="00D01C0A"/>
    <w:rsid w:val="00D02CA5"/>
    <w:rsid w:val="00D038D2"/>
    <w:rsid w:val="00D03ADB"/>
    <w:rsid w:val="00D0448E"/>
    <w:rsid w:val="00D04843"/>
    <w:rsid w:val="00D051F5"/>
    <w:rsid w:val="00D0551D"/>
    <w:rsid w:val="00D0577E"/>
    <w:rsid w:val="00D061E8"/>
    <w:rsid w:val="00D062CF"/>
    <w:rsid w:val="00D068DF"/>
    <w:rsid w:val="00D06A44"/>
    <w:rsid w:val="00D06C1D"/>
    <w:rsid w:val="00D07987"/>
    <w:rsid w:val="00D07CF6"/>
    <w:rsid w:val="00D106B4"/>
    <w:rsid w:val="00D1072F"/>
    <w:rsid w:val="00D107D1"/>
    <w:rsid w:val="00D117BB"/>
    <w:rsid w:val="00D11AB6"/>
    <w:rsid w:val="00D122B8"/>
    <w:rsid w:val="00D1238F"/>
    <w:rsid w:val="00D127E5"/>
    <w:rsid w:val="00D1312A"/>
    <w:rsid w:val="00D13B05"/>
    <w:rsid w:val="00D13B19"/>
    <w:rsid w:val="00D14906"/>
    <w:rsid w:val="00D14D9A"/>
    <w:rsid w:val="00D14EE5"/>
    <w:rsid w:val="00D16094"/>
    <w:rsid w:val="00D16215"/>
    <w:rsid w:val="00D16354"/>
    <w:rsid w:val="00D163F1"/>
    <w:rsid w:val="00D165BC"/>
    <w:rsid w:val="00D1672B"/>
    <w:rsid w:val="00D16EC1"/>
    <w:rsid w:val="00D17862"/>
    <w:rsid w:val="00D179F8"/>
    <w:rsid w:val="00D17EAB"/>
    <w:rsid w:val="00D17EBB"/>
    <w:rsid w:val="00D21412"/>
    <w:rsid w:val="00D21D69"/>
    <w:rsid w:val="00D21F93"/>
    <w:rsid w:val="00D226E0"/>
    <w:rsid w:val="00D22810"/>
    <w:rsid w:val="00D22FA2"/>
    <w:rsid w:val="00D2318A"/>
    <w:rsid w:val="00D23277"/>
    <w:rsid w:val="00D234F5"/>
    <w:rsid w:val="00D2355B"/>
    <w:rsid w:val="00D23804"/>
    <w:rsid w:val="00D23A2B"/>
    <w:rsid w:val="00D23C57"/>
    <w:rsid w:val="00D23C80"/>
    <w:rsid w:val="00D23F94"/>
    <w:rsid w:val="00D2448F"/>
    <w:rsid w:val="00D245F0"/>
    <w:rsid w:val="00D2486A"/>
    <w:rsid w:val="00D248A1"/>
    <w:rsid w:val="00D24B2C"/>
    <w:rsid w:val="00D25C4B"/>
    <w:rsid w:val="00D279F5"/>
    <w:rsid w:val="00D27D46"/>
    <w:rsid w:val="00D27FF4"/>
    <w:rsid w:val="00D3023B"/>
    <w:rsid w:val="00D304B4"/>
    <w:rsid w:val="00D304DF"/>
    <w:rsid w:val="00D3065B"/>
    <w:rsid w:val="00D30BBA"/>
    <w:rsid w:val="00D3146C"/>
    <w:rsid w:val="00D32897"/>
    <w:rsid w:val="00D32BF3"/>
    <w:rsid w:val="00D32E40"/>
    <w:rsid w:val="00D3308A"/>
    <w:rsid w:val="00D3326E"/>
    <w:rsid w:val="00D33781"/>
    <w:rsid w:val="00D3417B"/>
    <w:rsid w:val="00D34610"/>
    <w:rsid w:val="00D34941"/>
    <w:rsid w:val="00D34E05"/>
    <w:rsid w:val="00D34E06"/>
    <w:rsid w:val="00D3506E"/>
    <w:rsid w:val="00D35585"/>
    <w:rsid w:val="00D35ABA"/>
    <w:rsid w:val="00D36484"/>
    <w:rsid w:val="00D365DB"/>
    <w:rsid w:val="00D370F2"/>
    <w:rsid w:val="00D37AB6"/>
    <w:rsid w:val="00D37E33"/>
    <w:rsid w:val="00D400C4"/>
    <w:rsid w:val="00D4048E"/>
    <w:rsid w:val="00D40839"/>
    <w:rsid w:val="00D40E34"/>
    <w:rsid w:val="00D41201"/>
    <w:rsid w:val="00D41356"/>
    <w:rsid w:val="00D41358"/>
    <w:rsid w:val="00D4144D"/>
    <w:rsid w:val="00D41628"/>
    <w:rsid w:val="00D41C11"/>
    <w:rsid w:val="00D41C36"/>
    <w:rsid w:val="00D41CF0"/>
    <w:rsid w:val="00D41F11"/>
    <w:rsid w:val="00D42039"/>
    <w:rsid w:val="00D42081"/>
    <w:rsid w:val="00D42A0B"/>
    <w:rsid w:val="00D42A61"/>
    <w:rsid w:val="00D42CD9"/>
    <w:rsid w:val="00D42E41"/>
    <w:rsid w:val="00D43C84"/>
    <w:rsid w:val="00D44695"/>
    <w:rsid w:val="00D44B8B"/>
    <w:rsid w:val="00D44CAB"/>
    <w:rsid w:val="00D44EC0"/>
    <w:rsid w:val="00D45129"/>
    <w:rsid w:val="00D45218"/>
    <w:rsid w:val="00D45F16"/>
    <w:rsid w:val="00D4619B"/>
    <w:rsid w:val="00D462D2"/>
    <w:rsid w:val="00D4663D"/>
    <w:rsid w:val="00D46762"/>
    <w:rsid w:val="00D46EFA"/>
    <w:rsid w:val="00D47519"/>
    <w:rsid w:val="00D507EA"/>
    <w:rsid w:val="00D50CC7"/>
    <w:rsid w:val="00D5106E"/>
    <w:rsid w:val="00D51789"/>
    <w:rsid w:val="00D5179C"/>
    <w:rsid w:val="00D51BCE"/>
    <w:rsid w:val="00D51F7C"/>
    <w:rsid w:val="00D5200A"/>
    <w:rsid w:val="00D52165"/>
    <w:rsid w:val="00D522AE"/>
    <w:rsid w:val="00D524C9"/>
    <w:rsid w:val="00D534A8"/>
    <w:rsid w:val="00D534D8"/>
    <w:rsid w:val="00D536F2"/>
    <w:rsid w:val="00D53975"/>
    <w:rsid w:val="00D55AC4"/>
    <w:rsid w:val="00D55E6D"/>
    <w:rsid w:val="00D5614B"/>
    <w:rsid w:val="00D57120"/>
    <w:rsid w:val="00D57315"/>
    <w:rsid w:val="00D573A8"/>
    <w:rsid w:val="00D579C3"/>
    <w:rsid w:val="00D60737"/>
    <w:rsid w:val="00D60944"/>
    <w:rsid w:val="00D6120D"/>
    <w:rsid w:val="00D618C2"/>
    <w:rsid w:val="00D61D43"/>
    <w:rsid w:val="00D625A1"/>
    <w:rsid w:val="00D62656"/>
    <w:rsid w:val="00D62FEC"/>
    <w:rsid w:val="00D63AA2"/>
    <w:rsid w:val="00D64B7C"/>
    <w:rsid w:val="00D64D07"/>
    <w:rsid w:val="00D64E1D"/>
    <w:rsid w:val="00D65209"/>
    <w:rsid w:val="00D65B5B"/>
    <w:rsid w:val="00D662EB"/>
    <w:rsid w:val="00D668C4"/>
    <w:rsid w:val="00D678DB"/>
    <w:rsid w:val="00D67B8F"/>
    <w:rsid w:val="00D701DE"/>
    <w:rsid w:val="00D701E6"/>
    <w:rsid w:val="00D70AC9"/>
    <w:rsid w:val="00D70D47"/>
    <w:rsid w:val="00D71572"/>
    <w:rsid w:val="00D716C3"/>
    <w:rsid w:val="00D718F7"/>
    <w:rsid w:val="00D71D76"/>
    <w:rsid w:val="00D71E1A"/>
    <w:rsid w:val="00D72669"/>
    <w:rsid w:val="00D72896"/>
    <w:rsid w:val="00D72ACA"/>
    <w:rsid w:val="00D72E0E"/>
    <w:rsid w:val="00D7425A"/>
    <w:rsid w:val="00D74BCF"/>
    <w:rsid w:val="00D750E9"/>
    <w:rsid w:val="00D753A9"/>
    <w:rsid w:val="00D753CE"/>
    <w:rsid w:val="00D75684"/>
    <w:rsid w:val="00D75D02"/>
    <w:rsid w:val="00D75D26"/>
    <w:rsid w:val="00D7640A"/>
    <w:rsid w:val="00D765D7"/>
    <w:rsid w:val="00D77079"/>
    <w:rsid w:val="00D77266"/>
    <w:rsid w:val="00D77FCA"/>
    <w:rsid w:val="00D800A8"/>
    <w:rsid w:val="00D80594"/>
    <w:rsid w:val="00D80B96"/>
    <w:rsid w:val="00D80C2E"/>
    <w:rsid w:val="00D813BC"/>
    <w:rsid w:val="00D81595"/>
    <w:rsid w:val="00D81A45"/>
    <w:rsid w:val="00D81B4E"/>
    <w:rsid w:val="00D81E96"/>
    <w:rsid w:val="00D82195"/>
    <w:rsid w:val="00D82729"/>
    <w:rsid w:val="00D82BBB"/>
    <w:rsid w:val="00D82D5B"/>
    <w:rsid w:val="00D82EC5"/>
    <w:rsid w:val="00D8318A"/>
    <w:rsid w:val="00D8395F"/>
    <w:rsid w:val="00D83ADC"/>
    <w:rsid w:val="00D8437C"/>
    <w:rsid w:val="00D8471C"/>
    <w:rsid w:val="00D84DEE"/>
    <w:rsid w:val="00D84F70"/>
    <w:rsid w:val="00D852A0"/>
    <w:rsid w:val="00D85B62"/>
    <w:rsid w:val="00D86247"/>
    <w:rsid w:val="00D86779"/>
    <w:rsid w:val="00D8685C"/>
    <w:rsid w:val="00D86BFB"/>
    <w:rsid w:val="00D86C5D"/>
    <w:rsid w:val="00D870BA"/>
    <w:rsid w:val="00D870DE"/>
    <w:rsid w:val="00D8757C"/>
    <w:rsid w:val="00D878F6"/>
    <w:rsid w:val="00D87DC7"/>
    <w:rsid w:val="00D903C4"/>
    <w:rsid w:val="00D9079C"/>
    <w:rsid w:val="00D90F44"/>
    <w:rsid w:val="00D91086"/>
    <w:rsid w:val="00D922FF"/>
    <w:rsid w:val="00D92CC2"/>
    <w:rsid w:val="00D93015"/>
    <w:rsid w:val="00D932B1"/>
    <w:rsid w:val="00D932F9"/>
    <w:rsid w:val="00D93DB4"/>
    <w:rsid w:val="00D93FCC"/>
    <w:rsid w:val="00D9447C"/>
    <w:rsid w:val="00D949A9"/>
    <w:rsid w:val="00D949EA"/>
    <w:rsid w:val="00D94FC1"/>
    <w:rsid w:val="00D95299"/>
    <w:rsid w:val="00D9575E"/>
    <w:rsid w:val="00D95B8E"/>
    <w:rsid w:val="00D9621B"/>
    <w:rsid w:val="00D967E4"/>
    <w:rsid w:val="00D96848"/>
    <w:rsid w:val="00D97114"/>
    <w:rsid w:val="00D97726"/>
    <w:rsid w:val="00DA0222"/>
    <w:rsid w:val="00DA0CBC"/>
    <w:rsid w:val="00DA1141"/>
    <w:rsid w:val="00DA149D"/>
    <w:rsid w:val="00DA150E"/>
    <w:rsid w:val="00DA1546"/>
    <w:rsid w:val="00DA190D"/>
    <w:rsid w:val="00DA1A3B"/>
    <w:rsid w:val="00DA1CCE"/>
    <w:rsid w:val="00DA1DBB"/>
    <w:rsid w:val="00DA338A"/>
    <w:rsid w:val="00DA3D0A"/>
    <w:rsid w:val="00DA4167"/>
    <w:rsid w:val="00DA4C28"/>
    <w:rsid w:val="00DA5FCB"/>
    <w:rsid w:val="00DA637E"/>
    <w:rsid w:val="00DA65F1"/>
    <w:rsid w:val="00DA6BD1"/>
    <w:rsid w:val="00DA73C0"/>
    <w:rsid w:val="00DA7420"/>
    <w:rsid w:val="00DA7574"/>
    <w:rsid w:val="00DA79E5"/>
    <w:rsid w:val="00DB03E5"/>
    <w:rsid w:val="00DB05AD"/>
    <w:rsid w:val="00DB0775"/>
    <w:rsid w:val="00DB0927"/>
    <w:rsid w:val="00DB0F4F"/>
    <w:rsid w:val="00DB112A"/>
    <w:rsid w:val="00DB17DD"/>
    <w:rsid w:val="00DB1AB0"/>
    <w:rsid w:val="00DB1C36"/>
    <w:rsid w:val="00DB1FFE"/>
    <w:rsid w:val="00DB207E"/>
    <w:rsid w:val="00DB2AEB"/>
    <w:rsid w:val="00DB2B58"/>
    <w:rsid w:val="00DB2DD1"/>
    <w:rsid w:val="00DB2E2B"/>
    <w:rsid w:val="00DB3FD4"/>
    <w:rsid w:val="00DB40F5"/>
    <w:rsid w:val="00DB4386"/>
    <w:rsid w:val="00DB4388"/>
    <w:rsid w:val="00DB4C98"/>
    <w:rsid w:val="00DB5508"/>
    <w:rsid w:val="00DB57CC"/>
    <w:rsid w:val="00DB6D7B"/>
    <w:rsid w:val="00DB7079"/>
    <w:rsid w:val="00DB71B1"/>
    <w:rsid w:val="00DB71B2"/>
    <w:rsid w:val="00DB7DE8"/>
    <w:rsid w:val="00DC1C42"/>
    <w:rsid w:val="00DC2235"/>
    <w:rsid w:val="00DC2648"/>
    <w:rsid w:val="00DC264D"/>
    <w:rsid w:val="00DC2699"/>
    <w:rsid w:val="00DC2749"/>
    <w:rsid w:val="00DC2A2C"/>
    <w:rsid w:val="00DC2F63"/>
    <w:rsid w:val="00DC2FFC"/>
    <w:rsid w:val="00DC342B"/>
    <w:rsid w:val="00DC3BD5"/>
    <w:rsid w:val="00DC3DC3"/>
    <w:rsid w:val="00DC3EBF"/>
    <w:rsid w:val="00DC4268"/>
    <w:rsid w:val="00DC4553"/>
    <w:rsid w:val="00DC4D09"/>
    <w:rsid w:val="00DC5521"/>
    <w:rsid w:val="00DC58F4"/>
    <w:rsid w:val="00DC594E"/>
    <w:rsid w:val="00DC5DB2"/>
    <w:rsid w:val="00DC6191"/>
    <w:rsid w:val="00DC6481"/>
    <w:rsid w:val="00DC65B3"/>
    <w:rsid w:val="00DC6AD2"/>
    <w:rsid w:val="00DC6B70"/>
    <w:rsid w:val="00DC6D32"/>
    <w:rsid w:val="00DC6ED1"/>
    <w:rsid w:val="00DC740E"/>
    <w:rsid w:val="00DC7E13"/>
    <w:rsid w:val="00DC7F59"/>
    <w:rsid w:val="00DD0035"/>
    <w:rsid w:val="00DD0242"/>
    <w:rsid w:val="00DD0DC6"/>
    <w:rsid w:val="00DD176B"/>
    <w:rsid w:val="00DD1A89"/>
    <w:rsid w:val="00DD2D88"/>
    <w:rsid w:val="00DD3247"/>
    <w:rsid w:val="00DD33A0"/>
    <w:rsid w:val="00DD3F8E"/>
    <w:rsid w:val="00DD3FC7"/>
    <w:rsid w:val="00DD4939"/>
    <w:rsid w:val="00DD4B0E"/>
    <w:rsid w:val="00DD4BA2"/>
    <w:rsid w:val="00DD510C"/>
    <w:rsid w:val="00DD5BBF"/>
    <w:rsid w:val="00DD6759"/>
    <w:rsid w:val="00DD68F0"/>
    <w:rsid w:val="00DD755E"/>
    <w:rsid w:val="00DD7AB7"/>
    <w:rsid w:val="00DD7EDD"/>
    <w:rsid w:val="00DE0BD5"/>
    <w:rsid w:val="00DE0C8C"/>
    <w:rsid w:val="00DE0D6E"/>
    <w:rsid w:val="00DE1621"/>
    <w:rsid w:val="00DE1FFB"/>
    <w:rsid w:val="00DE2984"/>
    <w:rsid w:val="00DE2B2C"/>
    <w:rsid w:val="00DE2E0F"/>
    <w:rsid w:val="00DE2FE3"/>
    <w:rsid w:val="00DE3312"/>
    <w:rsid w:val="00DE40EB"/>
    <w:rsid w:val="00DE4E0C"/>
    <w:rsid w:val="00DE4E45"/>
    <w:rsid w:val="00DE6084"/>
    <w:rsid w:val="00DE6702"/>
    <w:rsid w:val="00DE6B13"/>
    <w:rsid w:val="00DE6B7D"/>
    <w:rsid w:val="00DE6F37"/>
    <w:rsid w:val="00DE776E"/>
    <w:rsid w:val="00DE7ABF"/>
    <w:rsid w:val="00DE7E6F"/>
    <w:rsid w:val="00DF0989"/>
    <w:rsid w:val="00DF0991"/>
    <w:rsid w:val="00DF16AF"/>
    <w:rsid w:val="00DF1824"/>
    <w:rsid w:val="00DF2203"/>
    <w:rsid w:val="00DF2400"/>
    <w:rsid w:val="00DF276C"/>
    <w:rsid w:val="00DF2E4E"/>
    <w:rsid w:val="00DF2EE7"/>
    <w:rsid w:val="00DF3B2D"/>
    <w:rsid w:val="00DF3D33"/>
    <w:rsid w:val="00DF4049"/>
    <w:rsid w:val="00DF41F1"/>
    <w:rsid w:val="00DF4DB5"/>
    <w:rsid w:val="00DF4F0F"/>
    <w:rsid w:val="00DF5023"/>
    <w:rsid w:val="00DF58E6"/>
    <w:rsid w:val="00DF5D4E"/>
    <w:rsid w:val="00DF5D8E"/>
    <w:rsid w:val="00DF5DF7"/>
    <w:rsid w:val="00DF5F77"/>
    <w:rsid w:val="00DF664E"/>
    <w:rsid w:val="00DF6BB5"/>
    <w:rsid w:val="00DF6C17"/>
    <w:rsid w:val="00DF6FD7"/>
    <w:rsid w:val="00DF72A2"/>
    <w:rsid w:val="00DF7EA5"/>
    <w:rsid w:val="00E00581"/>
    <w:rsid w:val="00E00AA3"/>
    <w:rsid w:val="00E00C5D"/>
    <w:rsid w:val="00E00FDA"/>
    <w:rsid w:val="00E01069"/>
    <w:rsid w:val="00E01953"/>
    <w:rsid w:val="00E01AF7"/>
    <w:rsid w:val="00E01CC6"/>
    <w:rsid w:val="00E0228A"/>
    <w:rsid w:val="00E023F0"/>
    <w:rsid w:val="00E02923"/>
    <w:rsid w:val="00E02C9D"/>
    <w:rsid w:val="00E02CB9"/>
    <w:rsid w:val="00E03292"/>
    <w:rsid w:val="00E03D82"/>
    <w:rsid w:val="00E0427B"/>
    <w:rsid w:val="00E04626"/>
    <w:rsid w:val="00E04900"/>
    <w:rsid w:val="00E04956"/>
    <w:rsid w:val="00E049CD"/>
    <w:rsid w:val="00E04C09"/>
    <w:rsid w:val="00E04E92"/>
    <w:rsid w:val="00E05632"/>
    <w:rsid w:val="00E05BDE"/>
    <w:rsid w:val="00E060A5"/>
    <w:rsid w:val="00E061F9"/>
    <w:rsid w:val="00E06331"/>
    <w:rsid w:val="00E06793"/>
    <w:rsid w:val="00E07F96"/>
    <w:rsid w:val="00E100E6"/>
    <w:rsid w:val="00E1046B"/>
    <w:rsid w:val="00E109A0"/>
    <w:rsid w:val="00E10D0D"/>
    <w:rsid w:val="00E10D24"/>
    <w:rsid w:val="00E10DA8"/>
    <w:rsid w:val="00E11042"/>
    <w:rsid w:val="00E11ADD"/>
    <w:rsid w:val="00E11B87"/>
    <w:rsid w:val="00E11E42"/>
    <w:rsid w:val="00E13249"/>
    <w:rsid w:val="00E133CD"/>
    <w:rsid w:val="00E137CC"/>
    <w:rsid w:val="00E1390F"/>
    <w:rsid w:val="00E13991"/>
    <w:rsid w:val="00E140A0"/>
    <w:rsid w:val="00E15026"/>
    <w:rsid w:val="00E156EA"/>
    <w:rsid w:val="00E15C12"/>
    <w:rsid w:val="00E161E3"/>
    <w:rsid w:val="00E16386"/>
    <w:rsid w:val="00E164B1"/>
    <w:rsid w:val="00E1742A"/>
    <w:rsid w:val="00E1769E"/>
    <w:rsid w:val="00E1771C"/>
    <w:rsid w:val="00E2020B"/>
    <w:rsid w:val="00E20779"/>
    <w:rsid w:val="00E209A7"/>
    <w:rsid w:val="00E20B24"/>
    <w:rsid w:val="00E21096"/>
    <w:rsid w:val="00E21BE7"/>
    <w:rsid w:val="00E21F17"/>
    <w:rsid w:val="00E22136"/>
    <w:rsid w:val="00E2260E"/>
    <w:rsid w:val="00E233A7"/>
    <w:rsid w:val="00E2342C"/>
    <w:rsid w:val="00E23EE3"/>
    <w:rsid w:val="00E248AE"/>
    <w:rsid w:val="00E249B5"/>
    <w:rsid w:val="00E24B61"/>
    <w:rsid w:val="00E25901"/>
    <w:rsid w:val="00E25BA2"/>
    <w:rsid w:val="00E26018"/>
    <w:rsid w:val="00E262F4"/>
    <w:rsid w:val="00E26923"/>
    <w:rsid w:val="00E273C8"/>
    <w:rsid w:val="00E277C6"/>
    <w:rsid w:val="00E27B05"/>
    <w:rsid w:val="00E304E4"/>
    <w:rsid w:val="00E3100C"/>
    <w:rsid w:val="00E31966"/>
    <w:rsid w:val="00E31AEA"/>
    <w:rsid w:val="00E322C6"/>
    <w:rsid w:val="00E326AD"/>
    <w:rsid w:val="00E33C01"/>
    <w:rsid w:val="00E33CB0"/>
    <w:rsid w:val="00E340B6"/>
    <w:rsid w:val="00E3439B"/>
    <w:rsid w:val="00E34DB2"/>
    <w:rsid w:val="00E35154"/>
    <w:rsid w:val="00E351C9"/>
    <w:rsid w:val="00E357FE"/>
    <w:rsid w:val="00E35922"/>
    <w:rsid w:val="00E3595E"/>
    <w:rsid w:val="00E36059"/>
    <w:rsid w:val="00E36274"/>
    <w:rsid w:val="00E364B4"/>
    <w:rsid w:val="00E365AE"/>
    <w:rsid w:val="00E366C1"/>
    <w:rsid w:val="00E36897"/>
    <w:rsid w:val="00E36E69"/>
    <w:rsid w:val="00E376E6"/>
    <w:rsid w:val="00E40423"/>
    <w:rsid w:val="00E406C3"/>
    <w:rsid w:val="00E407D0"/>
    <w:rsid w:val="00E40816"/>
    <w:rsid w:val="00E408B8"/>
    <w:rsid w:val="00E40E33"/>
    <w:rsid w:val="00E4230E"/>
    <w:rsid w:val="00E426DA"/>
    <w:rsid w:val="00E4281D"/>
    <w:rsid w:val="00E42A86"/>
    <w:rsid w:val="00E42C45"/>
    <w:rsid w:val="00E42CB0"/>
    <w:rsid w:val="00E42D76"/>
    <w:rsid w:val="00E435C0"/>
    <w:rsid w:val="00E436D0"/>
    <w:rsid w:val="00E43761"/>
    <w:rsid w:val="00E43ADB"/>
    <w:rsid w:val="00E43E29"/>
    <w:rsid w:val="00E43E9C"/>
    <w:rsid w:val="00E44420"/>
    <w:rsid w:val="00E44A34"/>
    <w:rsid w:val="00E44E63"/>
    <w:rsid w:val="00E454CA"/>
    <w:rsid w:val="00E45769"/>
    <w:rsid w:val="00E459C9"/>
    <w:rsid w:val="00E45BCE"/>
    <w:rsid w:val="00E45C13"/>
    <w:rsid w:val="00E45EEA"/>
    <w:rsid w:val="00E46886"/>
    <w:rsid w:val="00E47202"/>
    <w:rsid w:val="00E474C0"/>
    <w:rsid w:val="00E47842"/>
    <w:rsid w:val="00E47AFD"/>
    <w:rsid w:val="00E50444"/>
    <w:rsid w:val="00E504F0"/>
    <w:rsid w:val="00E50656"/>
    <w:rsid w:val="00E50B25"/>
    <w:rsid w:val="00E511CF"/>
    <w:rsid w:val="00E51987"/>
    <w:rsid w:val="00E5286E"/>
    <w:rsid w:val="00E53208"/>
    <w:rsid w:val="00E547CC"/>
    <w:rsid w:val="00E54885"/>
    <w:rsid w:val="00E548EA"/>
    <w:rsid w:val="00E552B7"/>
    <w:rsid w:val="00E55623"/>
    <w:rsid w:val="00E5570A"/>
    <w:rsid w:val="00E558F1"/>
    <w:rsid w:val="00E559A2"/>
    <w:rsid w:val="00E561FE"/>
    <w:rsid w:val="00E56265"/>
    <w:rsid w:val="00E56291"/>
    <w:rsid w:val="00E56487"/>
    <w:rsid w:val="00E566F6"/>
    <w:rsid w:val="00E56D6B"/>
    <w:rsid w:val="00E56DDE"/>
    <w:rsid w:val="00E56E8F"/>
    <w:rsid w:val="00E5765C"/>
    <w:rsid w:val="00E57E9E"/>
    <w:rsid w:val="00E60D4B"/>
    <w:rsid w:val="00E60EDD"/>
    <w:rsid w:val="00E61C96"/>
    <w:rsid w:val="00E61DE9"/>
    <w:rsid w:val="00E62944"/>
    <w:rsid w:val="00E62BA2"/>
    <w:rsid w:val="00E62D0D"/>
    <w:rsid w:val="00E6304C"/>
    <w:rsid w:val="00E63098"/>
    <w:rsid w:val="00E6365B"/>
    <w:rsid w:val="00E63B21"/>
    <w:rsid w:val="00E64089"/>
    <w:rsid w:val="00E64604"/>
    <w:rsid w:val="00E6494B"/>
    <w:rsid w:val="00E64AF4"/>
    <w:rsid w:val="00E64B10"/>
    <w:rsid w:val="00E64CD2"/>
    <w:rsid w:val="00E64FFE"/>
    <w:rsid w:val="00E651D7"/>
    <w:rsid w:val="00E65585"/>
    <w:rsid w:val="00E6564C"/>
    <w:rsid w:val="00E66239"/>
    <w:rsid w:val="00E663CA"/>
    <w:rsid w:val="00E665AD"/>
    <w:rsid w:val="00E6688B"/>
    <w:rsid w:val="00E66D12"/>
    <w:rsid w:val="00E71124"/>
    <w:rsid w:val="00E71476"/>
    <w:rsid w:val="00E721F8"/>
    <w:rsid w:val="00E7284F"/>
    <w:rsid w:val="00E72AA9"/>
    <w:rsid w:val="00E73A11"/>
    <w:rsid w:val="00E7401A"/>
    <w:rsid w:val="00E74139"/>
    <w:rsid w:val="00E74C3D"/>
    <w:rsid w:val="00E75735"/>
    <w:rsid w:val="00E76615"/>
    <w:rsid w:val="00E76619"/>
    <w:rsid w:val="00E7681E"/>
    <w:rsid w:val="00E77173"/>
    <w:rsid w:val="00E771F5"/>
    <w:rsid w:val="00E77D03"/>
    <w:rsid w:val="00E81125"/>
    <w:rsid w:val="00E817F0"/>
    <w:rsid w:val="00E81A5B"/>
    <w:rsid w:val="00E81DC6"/>
    <w:rsid w:val="00E8243B"/>
    <w:rsid w:val="00E82B51"/>
    <w:rsid w:val="00E82CF3"/>
    <w:rsid w:val="00E82F55"/>
    <w:rsid w:val="00E8347A"/>
    <w:rsid w:val="00E836C4"/>
    <w:rsid w:val="00E839EF"/>
    <w:rsid w:val="00E83B92"/>
    <w:rsid w:val="00E83BE2"/>
    <w:rsid w:val="00E854A6"/>
    <w:rsid w:val="00E85579"/>
    <w:rsid w:val="00E858FE"/>
    <w:rsid w:val="00E85B80"/>
    <w:rsid w:val="00E8605C"/>
    <w:rsid w:val="00E86454"/>
    <w:rsid w:val="00E86E6B"/>
    <w:rsid w:val="00E87372"/>
    <w:rsid w:val="00E8737C"/>
    <w:rsid w:val="00E875F3"/>
    <w:rsid w:val="00E87968"/>
    <w:rsid w:val="00E90596"/>
    <w:rsid w:val="00E90A6E"/>
    <w:rsid w:val="00E90ACD"/>
    <w:rsid w:val="00E91282"/>
    <w:rsid w:val="00E915F9"/>
    <w:rsid w:val="00E9181B"/>
    <w:rsid w:val="00E91D68"/>
    <w:rsid w:val="00E91DC5"/>
    <w:rsid w:val="00E91FD2"/>
    <w:rsid w:val="00E92337"/>
    <w:rsid w:val="00E92CAA"/>
    <w:rsid w:val="00E92FE4"/>
    <w:rsid w:val="00E93508"/>
    <w:rsid w:val="00E935D1"/>
    <w:rsid w:val="00E9385F"/>
    <w:rsid w:val="00E943A5"/>
    <w:rsid w:val="00E94881"/>
    <w:rsid w:val="00E94C62"/>
    <w:rsid w:val="00E9595E"/>
    <w:rsid w:val="00E95B11"/>
    <w:rsid w:val="00E95EF7"/>
    <w:rsid w:val="00E96EAA"/>
    <w:rsid w:val="00E96EB4"/>
    <w:rsid w:val="00E97144"/>
    <w:rsid w:val="00E9716C"/>
    <w:rsid w:val="00E971ED"/>
    <w:rsid w:val="00E97493"/>
    <w:rsid w:val="00E974DA"/>
    <w:rsid w:val="00E97A6E"/>
    <w:rsid w:val="00EA0692"/>
    <w:rsid w:val="00EA0A83"/>
    <w:rsid w:val="00EA0CCC"/>
    <w:rsid w:val="00EA13F5"/>
    <w:rsid w:val="00EA1634"/>
    <w:rsid w:val="00EA16F3"/>
    <w:rsid w:val="00EA1A9C"/>
    <w:rsid w:val="00EA1D96"/>
    <w:rsid w:val="00EA1F3E"/>
    <w:rsid w:val="00EA203B"/>
    <w:rsid w:val="00EA29B8"/>
    <w:rsid w:val="00EA457E"/>
    <w:rsid w:val="00EA47A2"/>
    <w:rsid w:val="00EA47A6"/>
    <w:rsid w:val="00EA4DE8"/>
    <w:rsid w:val="00EA5036"/>
    <w:rsid w:val="00EA5211"/>
    <w:rsid w:val="00EA562F"/>
    <w:rsid w:val="00EA5E02"/>
    <w:rsid w:val="00EA5E62"/>
    <w:rsid w:val="00EA696D"/>
    <w:rsid w:val="00EA6F22"/>
    <w:rsid w:val="00EA71EE"/>
    <w:rsid w:val="00EA7563"/>
    <w:rsid w:val="00EA75E9"/>
    <w:rsid w:val="00EA78E8"/>
    <w:rsid w:val="00EA78F9"/>
    <w:rsid w:val="00EA7B92"/>
    <w:rsid w:val="00EB0036"/>
    <w:rsid w:val="00EB0084"/>
    <w:rsid w:val="00EB02C4"/>
    <w:rsid w:val="00EB0495"/>
    <w:rsid w:val="00EB0A5B"/>
    <w:rsid w:val="00EB0AEB"/>
    <w:rsid w:val="00EB0C36"/>
    <w:rsid w:val="00EB1203"/>
    <w:rsid w:val="00EB12FE"/>
    <w:rsid w:val="00EB1C34"/>
    <w:rsid w:val="00EB21E3"/>
    <w:rsid w:val="00EB2634"/>
    <w:rsid w:val="00EB287C"/>
    <w:rsid w:val="00EB3DC1"/>
    <w:rsid w:val="00EB3DD0"/>
    <w:rsid w:val="00EB4259"/>
    <w:rsid w:val="00EB4787"/>
    <w:rsid w:val="00EB54C5"/>
    <w:rsid w:val="00EB575B"/>
    <w:rsid w:val="00EB5834"/>
    <w:rsid w:val="00EB5C8B"/>
    <w:rsid w:val="00EB665E"/>
    <w:rsid w:val="00EB6DB0"/>
    <w:rsid w:val="00EB6EAF"/>
    <w:rsid w:val="00EB7356"/>
    <w:rsid w:val="00EB74CF"/>
    <w:rsid w:val="00EB7EF9"/>
    <w:rsid w:val="00EC012F"/>
    <w:rsid w:val="00EC07C3"/>
    <w:rsid w:val="00EC0D2B"/>
    <w:rsid w:val="00EC2317"/>
    <w:rsid w:val="00EC2CB4"/>
    <w:rsid w:val="00EC2D81"/>
    <w:rsid w:val="00EC30EB"/>
    <w:rsid w:val="00EC3303"/>
    <w:rsid w:val="00EC3327"/>
    <w:rsid w:val="00EC3A61"/>
    <w:rsid w:val="00EC40AE"/>
    <w:rsid w:val="00EC4BF9"/>
    <w:rsid w:val="00EC4F64"/>
    <w:rsid w:val="00EC6381"/>
    <w:rsid w:val="00EC6D7A"/>
    <w:rsid w:val="00EC7316"/>
    <w:rsid w:val="00EC73C1"/>
    <w:rsid w:val="00EC761A"/>
    <w:rsid w:val="00EC77B9"/>
    <w:rsid w:val="00ED057F"/>
    <w:rsid w:val="00ED09F7"/>
    <w:rsid w:val="00ED0EA1"/>
    <w:rsid w:val="00ED116C"/>
    <w:rsid w:val="00ED15D3"/>
    <w:rsid w:val="00ED1FFE"/>
    <w:rsid w:val="00ED2228"/>
    <w:rsid w:val="00ED23D5"/>
    <w:rsid w:val="00ED2628"/>
    <w:rsid w:val="00ED27CC"/>
    <w:rsid w:val="00ED301E"/>
    <w:rsid w:val="00ED311C"/>
    <w:rsid w:val="00ED338B"/>
    <w:rsid w:val="00ED3935"/>
    <w:rsid w:val="00ED3E3A"/>
    <w:rsid w:val="00ED3F6E"/>
    <w:rsid w:val="00ED4109"/>
    <w:rsid w:val="00ED43B6"/>
    <w:rsid w:val="00ED4D7E"/>
    <w:rsid w:val="00ED4FA3"/>
    <w:rsid w:val="00ED5164"/>
    <w:rsid w:val="00ED600F"/>
    <w:rsid w:val="00ED6C1B"/>
    <w:rsid w:val="00ED6F20"/>
    <w:rsid w:val="00ED6F4A"/>
    <w:rsid w:val="00ED7010"/>
    <w:rsid w:val="00ED72CB"/>
    <w:rsid w:val="00ED74D5"/>
    <w:rsid w:val="00ED7766"/>
    <w:rsid w:val="00ED7A7A"/>
    <w:rsid w:val="00ED7D3B"/>
    <w:rsid w:val="00EE0E5E"/>
    <w:rsid w:val="00EE0E66"/>
    <w:rsid w:val="00EE0EDB"/>
    <w:rsid w:val="00EE102B"/>
    <w:rsid w:val="00EE10D0"/>
    <w:rsid w:val="00EE1273"/>
    <w:rsid w:val="00EE157E"/>
    <w:rsid w:val="00EE1A32"/>
    <w:rsid w:val="00EE2007"/>
    <w:rsid w:val="00EE2057"/>
    <w:rsid w:val="00EE24B9"/>
    <w:rsid w:val="00EE2AF0"/>
    <w:rsid w:val="00EE2FED"/>
    <w:rsid w:val="00EE3E1C"/>
    <w:rsid w:val="00EE44CE"/>
    <w:rsid w:val="00EE4689"/>
    <w:rsid w:val="00EE4F03"/>
    <w:rsid w:val="00EE51C0"/>
    <w:rsid w:val="00EE5941"/>
    <w:rsid w:val="00EE5CAC"/>
    <w:rsid w:val="00EE63D7"/>
    <w:rsid w:val="00EE6728"/>
    <w:rsid w:val="00EE6760"/>
    <w:rsid w:val="00EE7442"/>
    <w:rsid w:val="00EF0E85"/>
    <w:rsid w:val="00EF13BB"/>
    <w:rsid w:val="00EF26D6"/>
    <w:rsid w:val="00EF27B9"/>
    <w:rsid w:val="00EF2D47"/>
    <w:rsid w:val="00EF3A47"/>
    <w:rsid w:val="00EF3C6C"/>
    <w:rsid w:val="00EF3C76"/>
    <w:rsid w:val="00EF3DC4"/>
    <w:rsid w:val="00EF3E21"/>
    <w:rsid w:val="00EF4ACD"/>
    <w:rsid w:val="00EF4D0B"/>
    <w:rsid w:val="00EF4D1E"/>
    <w:rsid w:val="00EF4D32"/>
    <w:rsid w:val="00EF510F"/>
    <w:rsid w:val="00EF5335"/>
    <w:rsid w:val="00EF54D2"/>
    <w:rsid w:val="00EF576D"/>
    <w:rsid w:val="00EF6096"/>
    <w:rsid w:val="00EF6339"/>
    <w:rsid w:val="00EF6B12"/>
    <w:rsid w:val="00EF6C74"/>
    <w:rsid w:val="00EF6FA0"/>
    <w:rsid w:val="00EF73FC"/>
    <w:rsid w:val="00EF7519"/>
    <w:rsid w:val="00EF7D8E"/>
    <w:rsid w:val="00F00489"/>
    <w:rsid w:val="00F00D25"/>
    <w:rsid w:val="00F00F6A"/>
    <w:rsid w:val="00F01625"/>
    <w:rsid w:val="00F02779"/>
    <w:rsid w:val="00F02D5A"/>
    <w:rsid w:val="00F02F1F"/>
    <w:rsid w:val="00F0357E"/>
    <w:rsid w:val="00F036CF"/>
    <w:rsid w:val="00F03DDA"/>
    <w:rsid w:val="00F04204"/>
    <w:rsid w:val="00F044B4"/>
    <w:rsid w:val="00F04B5C"/>
    <w:rsid w:val="00F05410"/>
    <w:rsid w:val="00F05BB4"/>
    <w:rsid w:val="00F05CFE"/>
    <w:rsid w:val="00F06005"/>
    <w:rsid w:val="00F069CD"/>
    <w:rsid w:val="00F06C39"/>
    <w:rsid w:val="00F072EF"/>
    <w:rsid w:val="00F075BB"/>
    <w:rsid w:val="00F07FCC"/>
    <w:rsid w:val="00F1006B"/>
    <w:rsid w:val="00F10B02"/>
    <w:rsid w:val="00F10D7E"/>
    <w:rsid w:val="00F1110B"/>
    <w:rsid w:val="00F11131"/>
    <w:rsid w:val="00F11238"/>
    <w:rsid w:val="00F113A0"/>
    <w:rsid w:val="00F11418"/>
    <w:rsid w:val="00F12259"/>
    <w:rsid w:val="00F12282"/>
    <w:rsid w:val="00F12451"/>
    <w:rsid w:val="00F12F8B"/>
    <w:rsid w:val="00F13095"/>
    <w:rsid w:val="00F130D7"/>
    <w:rsid w:val="00F13309"/>
    <w:rsid w:val="00F13496"/>
    <w:rsid w:val="00F134F8"/>
    <w:rsid w:val="00F1389E"/>
    <w:rsid w:val="00F13D60"/>
    <w:rsid w:val="00F14F3A"/>
    <w:rsid w:val="00F15581"/>
    <w:rsid w:val="00F1574E"/>
    <w:rsid w:val="00F159F5"/>
    <w:rsid w:val="00F16316"/>
    <w:rsid w:val="00F16616"/>
    <w:rsid w:val="00F168AF"/>
    <w:rsid w:val="00F16AA0"/>
    <w:rsid w:val="00F171DA"/>
    <w:rsid w:val="00F1741A"/>
    <w:rsid w:val="00F177E1"/>
    <w:rsid w:val="00F179A8"/>
    <w:rsid w:val="00F2031C"/>
    <w:rsid w:val="00F205EC"/>
    <w:rsid w:val="00F2062F"/>
    <w:rsid w:val="00F21978"/>
    <w:rsid w:val="00F22085"/>
    <w:rsid w:val="00F2264B"/>
    <w:rsid w:val="00F22A17"/>
    <w:rsid w:val="00F2321A"/>
    <w:rsid w:val="00F23294"/>
    <w:rsid w:val="00F240A2"/>
    <w:rsid w:val="00F249A7"/>
    <w:rsid w:val="00F249DB"/>
    <w:rsid w:val="00F24A77"/>
    <w:rsid w:val="00F24A87"/>
    <w:rsid w:val="00F25463"/>
    <w:rsid w:val="00F25733"/>
    <w:rsid w:val="00F25D96"/>
    <w:rsid w:val="00F260E6"/>
    <w:rsid w:val="00F264B1"/>
    <w:rsid w:val="00F2655A"/>
    <w:rsid w:val="00F265AC"/>
    <w:rsid w:val="00F26989"/>
    <w:rsid w:val="00F26A84"/>
    <w:rsid w:val="00F26C8E"/>
    <w:rsid w:val="00F26E60"/>
    <w:rsid w:val="00F27D59"/>
    <w:rsid w:val="00F27D83"/>
    <w:rsid w:val="00F27EA4"/>
    <w:rsid w:val="00F30088"/>
    <w:rsid w:val="00F304B1"/>
    <w:rsid w:val="00F30602"/>
    <w:rsid w:val="00F30B18"/>
    <w:rsid w:val="00F30BC5"/>
    <w:rsid w:val="00F31485"/>
    <w:rsid w:val="00F31BB8"/>
    <w:rsid w:val="00F31C11"/>
    <w:rsid w:val="00F32153"/>
    <w:rsid w:val="00F32B93"/>
    <w:rsid w:val="00F32E23"/>
    <w:rsid w:val="00F33114"/>
    <w:rsid w:val="00F332D2"/>
    <w:rsid w:val="00F33308"/>
    <w:rsid w:val="00F339A2"/>
    <w:rsid w:val="00F33E1D"/>
    <w:rsid w:val="00F3469C"/>
    <w:rsid w:val="00F3488C"/>
    <w:rsid w:val="00F34A6F"/>
    <w:rsid w:val="00F34FFE"/>
    <w:rsid w:val="00F351C4"/>
    <w:rsid w:val="00F35273"/>
    <w:rsid w:val="00F3569B"/>
    <w:rsid w:val="00F365B6"/>
    <w:rsid w:val="00F36F40"/>
    <w:rsid w:val="00F36F67"/>
    <w:rsid w:val="00F372E3"/>
    <w:rsid w:val="00F374C2"/>
    <w:rsid w:val="00F3795A"/>
    <w:rsid w:val="00F37F95"/>
    <w:rsid w:val="00F40251"/>
    <w:rsid w:val="00F4217B"/>
    <w:rsid w:val="00F4276A"/>
    <w:rsid w:val="00F43327"/>
    <w:rsid w:val="00F43801"/>
    <w:rsid w:val="00F44210"/>
    <w:rsid w:val="00F44CEC"/>
    <w:rsid w:val="00F44EF4"/>
    <w:rsid w:val="00F46035"/>
    <w:rsid w:val="00F4619A"/>
    <w:rsid w:val="00F465F9"/>
    <w:rsid w:val="00F469D5"/>
    <w:rsid w:val="00F46A72"/>
    <w:rsid w:val="00F471B0"/>
    <w:rsid w:val="00F473D5"/>
    <w:rsid w:val="00F47C03"/>
    <w:rsid w:val="00F502A7"/>
    <w:rsid w:val="00F50393"/>
    <w:rsid w:val="00F50A18"/>
    <w:rsid w:val="00F50A9F"/>
    <w:rsid w:val="00F50C49"/>
    <w:rsid w:val="00F5107C"/>
    <w:rsid w:val="00F516FC"/>
    <w:rsid w:val="00F51910"/>
    <w:rsid w:val="00F51C52"/>
    <w:rsid w:val="00F523CE"/>
    <w:rsid w:val="00F53FFB"/>
    <w:rsid w:val="00F543B2"/>
    <w:rsid w:val="00F55221"/>
    <w:rsid w:val="00F55C14"/>
    <w:rsid w:val="00F5657E"/>
    <w:rsid w:val="00F56A69"/>
    <w:rsid w:val="00F56A84"/>
    <w:rsid w:val="00F57336"/>
    <w:rsid w:val="00F57813"/>
    <w:rsid w:val="00F57C40"/>
    <w:rsid w:val="00F57D7B"/>
    <w:rsid w:val="00F60454"/>
    <w:rsid w:val="00F60802"/>
    <w:rsid w:val="00F60B67"/>
    <w:rsid w:val="00F61214"/>
    <w:rsid w:val="00F61662"/>
    <w:rsid w:val="00F6175D"/>
    <w:rsid w:val="00F61B2E"/>
    <w:rsid w:val="00F61EE0"/>
    <w:rsid w:val="00F61F11"/>
    <w:rsid w:val="00F61F85"/>
    <w:rsid w:val="00F6213A"/>
    <w:rsid w:val="00F625F9"/>
    <w:rsid w:val="00F62817"/>
    <w:rsid w:val="00F62826"/>
    <w:rsid w:val="00F62F30"/>
    <w:rsid w:val="00F63F23"/>
    <w:rsid w:val="00F6428D"/>
    <w:rsid w:val="00F642D7"/>
    <w:rsid w:val="00F6454B"/>
    <w:rsid w:val="00F64D76"/>
    <w:rsid w:val="00F65095"/>
    <w:rsid w:val="00F65FE3"/>
    <w:rsid w:val="00F66655"/>
    <w:rsid w:val="00F6781D"/>
    <w:rsid w:val="00F679A7"/>
    <w:rsid w:val="00F67B56"/>
    <w:rsid w:val="00F67ED3"/>
    <w:rsid w:val="00F705CA"/>
    <w:rsid w:val="00F70A0B"/>
    <w:rsid w:val="00F711E1"/>
    <w:rsid w:val="00F71755"/>
    <w:rsid w:val="00F71C5D"/>
    <w:rsid w:val="00F72B3F"/>
    <w:rsid w:val="00F72EBB"/>
    <w:rsid w:val="00F742DF"/>
    <w:rsid w:val="00F745F8"/>
    <w:rsid w:val="00F746DE"/>
    <w:rsid w:val="00F74E36"/>
    <w:rsid w:val="00F752FA"/>
    <w:rsid w:val="00F75353"/>
    <w:rsid w:val="00F754FB"/>
    <w:rsid w:val="00F756EE"/>
    <w:rsid w:val="00F756EF"/>
    <w:rsid w:val="00F7594B"/>
    <w:rsid w:val="00F75FE6"/>
    <w:rsid w:val="00F76092"/>
    <w:rsid w:val="00F76338"/>
    <w:rsid w:val="00F76E94"/>
    <w:rsid w:val="00F77212"/>
    <w:rsid w:val="00F776DA"/>
    <w:rsid w:val="00F7786E"/>
    <w:rsid w:val="00F779B6"/>
    <w:rsid w:val="00F77B04"/>
    <w:rsid w:val="00F8084F"/>
    <w:rsid w:val="00F8223E"/>
    <w:rsid w:val="00F82332"/>
    <w:rsid w:val="00F82E40"/>
    <w:rsid w:val="00F833F3"/>
    <w:rsid w:val="00F8378B"/>
    <w:rsid w:val="00F8396F"/>
    <w:rsid w:val="00F83DF8"/>
    <w:rsid w:val="00F84138"/>
    <w:rsid w:val="00F84538"/>
    <w:rsid w:val="00F84A96"/>
    <w:rsid w:val="00F84D7F"/>
    <w:rsid w:val="00F84F41"/>
    <w:rsid w:val="00F85C97"/>
    <w:rsid w:val="00F869BD"/>
    <w:rsid w:val="00F871A9"/>
    <w:rsid w:val="00F876FB"/>
    <w:rsid w:val="00F87865"/>
    <w:rsid w:val="00F904B6"/>
    <w:rsid w:val="00F90788"/>
    <w:rsid w:val="00F9080F"/>
    <w:rsid w:val="00F90A59"/>
    <w:rsid w:val="00F91248"/>
    <w:rsid w:val="00F914CA"/>
    <w:rsid w:val="00F91C51"/>
    <w:rsid w:val="00F92146"/>
    <w:rsid w:val="00F92264"/>
    <w:rsid w:val="00F9240A"/>
    <w:rsid w:val="00F924E6"/>
    <w:rsid w:val="00F92D6D"/>
    <w:rsid w:val="00F93449"/>
    <w:rsid w:val="00F93B66"/>
    <w:rsid w:val="00F93F77"/>
    <w:rsid w:val="00F942D5"/>
    <w:rsid w:val="00F94B06"/>
    <w:rsid w:val="00F9518C"/>
    <w:rsid w:val="00F95347"/>
    <w:rsid w:val="00F953CC"/>
    <w:rsid w:val="00F956EA"/>
    <w:rsid w:val="00F96540"/>
    <w:rsid w:val="00F968CE"/>
    <w:rsid w:val="00F96C26"/>
    <w:rsid w:val="00F96F9D"/>
    <w:rsid w:val="00F97988"/>
    <w:rsid w:val="00F97EC5"/>
    <w:rsid w:val="00FA00BC"/>
    <w:rsid w:val="00FA00CF"/>
    <w:rsid w:val="00FA0234"/>
    <w:rsid w:val="00FA0275"/>
    <w:rsid w:val="00FA06AF"/>
    <w:rsid w:val="00FA0B8B"/>
    <w:rsid w:val="00FA1A8F"/>
    <w:rsid w:val="00FA21A0"/>
    <w:rsid w:val="00FA236B"/>
    <w:rsid w:val="00FA236C"/>
    <w:rsid w:val="00FA2688"/>
    <w:rsid w:val="00FA26AE"/>
    <w:rsid w:val="00FA4161"/>
    <w:rsid w:val="00FA451A"/>
    <w:rsid w:val="00FA477B"/>
    <w:rsid w:val="00FA4B8C"/>
    <w:rsid w:val="00FA5B24"/>
    <w:rsid w:val="00FA6F1C"/>
    <w:rsid w:val="00FA742C"/>
    <w:rsid w:val="00FA7697"/>
    <w:rsid w:val="00FA7F5E"/>
    <w:rsid w:val="00FB0340"/>
    <w:rsid w:val="00FB060E"/>
    <w:rsid w:val="00FB0A8D"/>
    <w:rsid w:val="00FB12CB"/>
    <w:rsid w:val="00FB1B04"/>
    <w:rsid w:val="00FB1EA4"/>
    <w:rsid w:val="00FB1F58"/>
    <w:rsid w:val="00FB20CC"/>
    <w:rsid w:val="00FB2167"/>
    <w:rsid w:val="00FB25D8"/>
    <w:rsid w:val="00FB31AB"/>
    <w:rsid w:val="00FB39F4"/>
    <w:rsid w:val="00FB3A00"/>
    <w:rsid w:val="00FB3C4E"/>
    <w:rsid w:val="00FB3C7D"/>
    <w:rsid w:val="00FB3E4F"/>
    <w:rsid w:val="00FB428E"/>
    <w:rsid w:val="00FB4C7A"/>
    <w:rsid w:val="00FB4E25"/>
    <w:rsid w:val="00FB4F3D"/>
    <w:rsid w:val="00FB50A3"/>
    <w:rsid w:val="00FB596A"/>
    <w:rsid w:val="00FB5A64"/>
    <w:rsid w:val="00FB5D04"/>
    <w:rsid w:val="00FB5E1E"/>
    <w:rsid w:val="00FB6130"/>
    <w:rsid w:val="00FB62CF"/>
    <w:rsid w:val="00FB65E2"/>
    <w:rsid w:val="00FB685A"/>
    <w:rsid w:val="00FB6B66"/>
    <w:rsid w:val="00FB6EC6"/>
    <w:rsid w:val="00FB77B6"/>
    <w:rsid w:val="00FB7925"/>
    <w:rsid w:val="00FB7E49"/>
    <w:rsid w:val="00FC04AD"/>
    <w:rsid w:val="00FC06A5"/>
    <w:rsid w:val="00FC098E"/>
    <w:rsid w:val="00FC12ED"/>
    <w:rsid w:val="00FC14B1"/>
    <w:rsid w:val="00FC1DF6"/>
    <w:rsid w:val="00FC29DE"/>
    <w:rsid w:val="00FC2B4A"/>
    <w:rsid w:val="00FC2ED9"/>
    <w:rsid w:val="00FC2F61"/>
    <w:rsid w:val="00FC3171"/>
    <w:rsid w:val="00FC3D6E"/>
    <w:rsid w:val="00FC42D9"/>
    <w:rsid w:val="00FC4412"/>
    <w:rsid w:val="00FC5686"/>
    <w:rsid w:val="00FC59E8"/>
    <w:rsid w:val="00FC62B5"/>
    <w:rsid w:val="00FC6B3F"/>
    <w:rsid w:val="00FC78CD"/>
    <w:rsid w:val="00FD05F0"/>
    <w:rsid w:val="00FD0A1B"/>
    <w:rsid w:val="00FD0CD7"/>
    <w:rsid w:val="00FD139F"/>
    <w:rsid w:val="00FD1CF7"/>
    <w:rsid w:val="00FD2804"/>
    <w:rsid w:val="00FD29BD"/>
    <w:rsid w:val="00FD2AE7"/>
    <w:rsid w:val="00FD2F15"/>
    <w:rsid w:val="00FD310F"/>
    <w:rsid w:val="00FD33B7"/>
    <w:rsid w:val="00FD36EA"/>
    <w:rsid w:val="00FD387C"/>
    <w:rsid w:val="00FD396F"/>
    <w:rsid w:val="00FD3F38"/>
    <w:rsid w:val="00FD3FFA"/>
    <w:rsid w:val="00FD4E0F"/>
    <w:rsid w:val="00FD4E5F"/>
    <w:rsid w:val="00FD5B55"/>
    <w:rsid w:val="00FD5DB1"/>
    <w:rsid w:val="00FD5EFF"/>
    <w:rsid w:val="00FD5F17"/>
    <w:rsid w:val="00FD67A6"/>
    <w:rsid w:val="00FD6F84"/>
    <w:rsid w:val="00FD7A05"/>
    <w:rsid w:val="00FE0575"/>
    <w:rsid w:val="00FE1A0B"/>
    <w:rsid w:val="00FE1B52"/>
    <w:rsid w:val="00FE225A"/>
    <w:rsid w:val="00FE271C"/>
    <w:rsid w:val="00FE287C"/>
    <w:rsid w:val="00FE2C1B"/>
    <w:rsid w:val="00FE2C40"/>
    <w:rsid w:val="00FE2D9A"/>
    <w:rsid w:val="00FE348B"/>
    <w:rsid w:val="00FE37F4"/>
    <w:rsid w:val="00FE3AF9"/>
    <w:rsid w:val="00FE3DE2"/>
    <w:rsid w:val="00FE42E6"/>
    <w:rsid w:val="00FE452C"/>
    <w:rsid w:val="00FE4D3B"/>
    <w:rsid w:val="00FE5223"/>
    <w:rsid w:val="00FE5443"/>
    <w:rsid w:val="00FE54AB"/>
    <w:rsid w:val="00FE5BBE"/>
    <w:rsid w:val="00FE6D0E"/>
    <w:rsid w:val="00FE74B5"/>
    <w:rsid w:val="00FE7657"/>
    <w:rsid w:val="00FE7F5D"/>
    <w:rsid w:val="00FE7F9A"/>
    <w:rsid w:val="00FF02CF"/>
    <w:rsid w:val="00FF0416"/>
    <w:rsid w:val="00FF0B47"/>
    <w:rsid w:val="00FF1268"/>
    <w:rsid w:val="00FF1A35"/>
    <w:rsid w:val="00FF1B77"/>
    <w:rsid w:val="00FF1B90"/>
    <w:rsid w:val="00FF1E34"/>
    <w:rsid w:val="00FF24E8"/>
    <w:rsid w:val="00FF3523"/>
    <w:rsid w:val="00FF388B"/>
    <w:rsid w:val="00FF39E6"/>
    <w:rsid w:val="00FF3B16"/>
    <w:rsid w:val="00FF40C2"/>
    <w:rsid w:val="00FF441B"/>
    <w:rsid w:val="00FF453E"/>
    <w:rsid w:val="00FF45AA"/>
    <w:rsid w:val="00FF49D3"/>
    <w:rsid w:val="00FF4A81"/>
    <w:rsid w:val="00FF5C02"/>
    <w:rsid w:val="00FF6137"/>
    <w:rsid w:val="00FF6AC2"/>
    <w:rsid w:val="00FF707B"/>
    <w:rsid w:val="00FF766E"/>
    <w:rsid w:val="00FF76FB"/>
    <w:rsid w:val="00FF775A"/>
    <w:rsid w:val="00FF7B48"/>
    <w:rsid w:val="00FF7D38"/>
    <w:rsid w:val="00FF7D9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C8108C7"/>
  <w15:chartTrackingRefBased/>
  <w15:docId w15:val="{6E800E84-C427-4183-A471-A46747EEA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Keyboard" w:semiHidden="1" w:unhideWhenUsed="1"/>
    <w:lsdException w:name="HTML Typewriter" w:uiPriority="99"/>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86984"/>
    <w:rPr>
      <w:sz w:val="24"/>
      <w:szCs w:val="24"/>
      <w:lang w:eastAsia="ja-JP"/>
    </w:rPr>
  </w:style>
  <w:style w:type="paragraph" w:styleId="berschrift1">
    <w:name w:val="heading 1"/>
    <w:basedOn w:val="Standard"/>
    <w:next w:val="Standard"/>
    <w:link w:val="berschrift1Zchn"/>
    <w:qFormat/>
    <w:rsid w:val="000B2C8B"/>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qFormat/>
    <w:rsid w:val="00B75544"/>
    <w:pPr>
      <w:keepNext/>
      <w:outlineLvl w:val="1"/>
    </w:pPr>
    <w:rPr>
      <w:rFonts w:ascii="Lucida Sans" w:eastAsia="Times New Roman" w:hAnsi="Lucida Sans"/>
      <w:i/>
      <w:lang w:val="en-GB" w:eastAsia="en-US"/>
    </w:rPr>
  </w:style>
  <w:style w:type="paragraph" w:styleId="berschrift3">
    <w:name w:val="heading 3"/>
    <w:basedOn w:val="Standard"/>
    <w:next w:val="Standard"/>
    <w:link w:val="berschrift3Zchn"/>
    <w:semiHidden/>
    <w:unhideWhenUsed/>
    <w:qFormat/>
    <w:rsid w:val="00942847"/>
    <w:pPr>
      <w:keepNext/>
      <w:keepLines/>
      <w:spacing w:before="40"/>
      <w:outlineLvl w:val="2"/>
    </w:pPr>
    <w:rPr>
      <w:rFonts w:ascii="Calibri Light" w:eastAsia="Times New Roman" w:hAnsi="Calibri Light"/>
      <w:color w:val="1F4D7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rsid w:val="009C6A9E"/>
    <w:rPr>
      <w:sz w:val="16"/>
      <w:szCs w:val="16"/>
    </w:rPr>
  </w:style>
  <w:style w:type="paragraph" w:styleId="Kommentartext">
    <w:name w:val="annotation text"/>
    <w:basedOn w:val="Standard"/>
    <w:link w:val="KommentartextZchn"/>
    <w:rsid w:val="009C6A9E"/>
    <w:rPr>
      <w:sz w:val="20"/>
      <w:szCs w:val="20"/>
      <w:lang w:val="x-none"/>
    </w:rPr>
  </w:style>
  <w:style w:type="character" w:customStyle="1" w:styleId="KommentartextZchn">
    <w:name w:val="Kommentartext Zchn"/>
    <w:link w:val="Kommentartext"/>
    <w:rsid w:val="009C6A9E"/>
    <w:rPr>
      <w:lang w:eastAsia="ja-JP"/>
    </w:rPr>
  </w:style>
  <w:style w:type="paragraph" w:styleId="Kommentarthema">
    <w:name w:val="annotation subject"/>
    <w:basedOn w:val="Kommentartext"/>
    <w:next w:val="Kommentartext"/>
    <w:link w:val="KommentarthemaZchn"/>
    <w:rsid w:val="009C6A9E"/>
    <w:rPr>
      <w:b/>
      <w:bCs/>
    </w:rPr>
  </w:style>
  <w:style w:type="character" w:customStyle="1" w:styleId="KommentarthemaZchn">
    <w:name w:val="Kommentarthema Zchn"/>
    <w:link w:val="Kommentarthema"/>
    <w:rsid w:val="009C6A9E"/>
    <w:rPr>
      <w:b/>
      <w:bCs/>
      <w:lang w:eastAsia="ja-JP"/>
    </w:rPr>
  </w:style>
  <w:style w:type="paragraph" w:styleId="Sprechblasentext">
    <w:name w:val="Balloon Text"/>
    <w:basedOn w:val="Standard"/>
    <w:link w:val="SprechblasentextZchn"/>
    <w:rsid w:val="009C6A9E"/>
    <w:rPr>
      <w:rFonts w:ascii="Tahoma" w:hAnsi="Tahoma"/>
      <w:sz w:val="16"/>
      <w:szCs w:val="16"/>
      <w:lang w:val="x-none"/>
    </w:rPr>
  </w:style>
  <w:style w:type="character" w:customStyle="1" w:styleId="SprechblasentextZchn">
    <w:name w:val="Sprechblasentext Zchn"/>
    <w:link w:val="Sprechblasentext"/>
    <w:rsid w:val="009C6A9E"/>
    <w:rPr>
      <w:rFonts w:ascii="Tahoma" w:hAnsi="Tahoma" w:cs="Tahoma"/>
      <w:sz w:val="16"/>
      <w:szCs w:val="16"/>
      <w:lang w:eastAsia="ja-JP"/>
    </w:rPr>
  </w:style>
  <w:style w:type="paragraph" w:styleId="Kopfzeile">
    <w:name w:val="header"/>
    <w:basedOn w:val="Standard"/>
    <w:link w:val="KopfzeileZchn"/>
    <w:uiPriority w:val="99"/>
    <w:rsid w:val="00DE6B13"/>
    <w:pPr>
      <w:tabs>
        <w:tab w:val="center" w:pos="4536"/>
        <w:tab w:val="right" w:pos="9072"/>
      </w:tabs>
    </w:pPr>
    <w:rPr>
      <w:lang w:val="x-none"/>
    </w:rPr>
  </w:style>
  <w:style w:type="character" w:customStyle="1" w:styleId="KopfzeileZchn">
    <w:name w:val="Kopfzeile Zchn"/>
    <w:link w:val="Kopfzeile"/>
    <w:uiPriority w:val="99"/>
    <w:rsid w:val="00DE6B13"/>
    <w:rPr>
      <w:sz w:val="24"/>
      <w:szCs w:val="24"/>
      <w:lang w:eastAsia="ja-JP"/>
    </w:rPr>
  </w:style>
  <w:style w:type="paragraph" w:styleId="Fuzeile">
    <w:name w:val="footer"/>
    <w:basedOn w:val="Standard"/>
    <w:link w:val="FuzeileZchn"/>
    <w:rsid w:val="00DE6B13"/>
    <w:pPr>
      <w:tabs>
        <w:tab w:val="center" w:pos="4536"/>
        <w:tab w:val="right" w:pos="9072"/>
      </w:tabs>
    </w:pPr>
    <w:rPr>
      <w:lang w:val="x-none"/>
    </w:rPr>
  </w:style>
  <w:style w:type="character" w:customStyle="1" w:styleId="FuzeileZchn">
    <w:name w:val="Fußzeile Zchn"/>
    <w:link w:val="Fuzeile"/>
    <w:rsid w:val="00DE6B13"/>
    <w:rPr>
      <w:sz w:val="24"/>
      <w:szCs w:val="24"/>
      <w:lang w:eastAsia="ja-JP"/>
    </w:rPr>
  </w:style>
  <w:style w:type="table" w:customStyle="1" w:styleId="Tabellengitternetz">
    <w:name w:val="Tabellengitternetz"/>
    <w:basedOn w:val="NormaleTabelle"/>
    <w:rsid w:val="00DE6B1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rsid w:val="00DF4DB5"/>
    <w:rPr>
      <w:color w:val="0000FF"/>
      <w:u w:val="single"/>
    </w:rPr>
  </w:style>
  <w:style w:type="character" w:customStyle="1" w:styleId="ZchnZchn4">
    <w:name w:val="Zchn Zchn4"/>
    <w:locked/>
    <w:rsid w:val="00B76E1E"/>
    <w:rPr>
      <w:rFonts w:ascii="MS Mincho" w:eastAsia="MS Mincho"/>
      <w:lang w:val="de-DE" w:eastAsia="ja-JP" w:bidi="ar-SA"/>
    </w:rPr>
  </w:style>
  <w:style w:type="paragraph" w:customStyle="1" w:styleId="bodytext">
    <w:name w:val="bodytext"/>
    <w:basedOn w:val="Standard"/>
    <w:rsid w:val="001D664B"/>
    <w:pPr>
      <w:spacing w:before="100" w:beforeAutospacing="1" w:after="100" w:afterAutospacing="1"/>
    </w:pPr>
    <w:rPr>
      <w:rFonts w:eastAsia="Times New Roman"/>
      <w:lang w:eastAsia="de-DE"/>
    </w:rPr>
  </w:style>
  <w:style w:type="character" w:styleId="HTMLSchreibmaschine">
    <w:name w:val="HTML Typewriter"/>
    <w:uiPriority w:val="99"/>
    <w:unhideWhenUsed/>
    <w:rsid w:val="00DB112A"/>
    <w:rPr>
      <w:rFonts w:ascii="Courier New" w:eastAsia="Calibri" w:hAnsi="Courier New" w:cs="Courier New" w:hint="default"/>
      <w:sz w:val="20"/>
      <w:szCs w:val="20"/>
    </w:rPr>
  </w:style>
  <w:style w:type="character" w:customStyle="1" w:styleId="apple-style-span">
    <w:name w:val="apple-style-span"/>
    <w:rsid w:val="00FC06A5"/>
  </w:style>
  <w:style w:type="character" w:customStyle="1" w:styleId="apple-converted-space">
    <w:name w:val="apple-converted-space"/>
    <w:rsid w:val="007062CD"/>
  </w:style>
  <w:style w:type="paragraph" w:styleId="StandardWeb">
    <w:name w:val="Normal (Web)"/>
    <w:basedOn w:val="Standard"/>
    <w:uiPriority w:val="99"/>
    <w:unhideWhenUsed/>
    <w:rsid w:val="00DB3FD4"/>
    <w:pPr>
      <w:spacing w:before="100" w:beforeAutospacing="1" w:after="100" w:afterAutospacing="1"/>
    </w:pPr>
    <w:rPr>
      <w:rFonts w:eastAsia="Times New Roman"/>
      <w:lang w:eastAsia="de-DE"/>
    </w:rPr>
  </w:style>
  <w:style w:type="character" w:customStyle="1" w:styleId="berschrift2Zchn">
    <w:name w:val="Überschrift 2 Zchn"/>
    <w:link w:val="berschrift2"/>
    <w:rsid w:val="00B75544"/>
    <w:rPr>
      <w:rFonts w:ascii="Lucida Sans" w:eastAsia="Times New Roman" w:hAnsi="Lucida Sans"/>
      <w:i/>
      <w:sz w:val="24"/>
      <w:szCs w:val="24"/>
      <w:lang w:val="en-GB" w:eastAsia="en-US"/>
    </w:rPr>
  </w:style>
  <w:style w:type="paragraph" w:styleId="Textkrper-Zeileneinzug">
    <w:name w:val="Body Text Indent"/>
    <w:basedOn w:val="Standard"/>
    <w:link w:val="Textkrper-ZeileneinzugZchn"/>
    <w:rsid w:val="00F871A9"/>
    <w:pPr>
      <w:spacing w:after="120"/>
      <w:ind w:left="283"/>
    </w:pPr>
    <w:rPr>
      <w:lang w:val="x-none"/>
    </w:rPr>
  </w:style>
  <w:style w:type="character" w:customStyle="1" w:styleId="Textkrper-ZeileneinzugZchn">
    <w:name w:val="Textkörper-Zeileneinzug Zchn"/>
    <w:link w:val="Textkrper-Zeileneinzug"/>
    <w:rsid w:val="00F871A9"/>
    <w:rPr>
      <w:sz w:val="24"/>
      <w:szCs w:val="24"/>
      <w:lang w:eastAsia="ja-JP"/>
    </w:rPr>
  </w:style>
  <w:style w:type="paragraph" w:styleId="Textkrper-Erstzeileneinzug2">
    <w:name w:val="Body Text First Indent 2"/>
    <w:basedOn w:val="Textkrper-Zeileneinzug"/>
    <w:link w:val="Textkrper-Erstzeileneinzug2Zchn"/>
    <w:rsid w:val="00F871A9"/>
    <w:pPr>
      <w:ind w:firstLine="210"/>
    </w:pPr>
  </w:style>
  <w:style w:type="character" w:customStyle="1" w:styleId="Textkrper-Erstzeileneinzug2Zchn">
    <w:name w:val="Textkörper-Erstzeileneinzug 2 Zchn"/>
    <w:link w:val="Textkrper-Erstzeileneinzug2"/>
    <w:rsid w:val="00F871A9"/>
    <w:rPr>
      <w:sz w:val="24"/>
      <w:szCs w:val="24"/>
      <w:lang w:eastAsia="ja-JP"/>
    </w:rPr>
  </w:style>
  <w:style w:type="character" w:styleId="Fett">
    <w:name w:val="Strong"/>
    <w:uiPriority w:val="22"/>
    <w:qFormat/>
    <w:rsid w:val="00002D06"/>
    <w:rPr>
      <w:b/>
      <w:bCs/>
    </w:rPr>
  </w:style>
  <w:style w:type="character" w:customStyle="1" w:styleId="med-text">
    <w:name w:val="med-text"/>
    <w:rsid w:val="00002D06"/>
  </w:style>
  <w:style w:type="character" w:styleId="BesuchterLink">
    <w:name w:val="FollowedHyperlink"/>
    <w:rsid w:val="008F6627"/>
    <w:rPr>
      <w:color w:val="800080"/>
      <w:u w:val="single"/>
    </w:rPr>
  </w:style>
  <w:style w:type="paragraph" w:customStyle="1" w:styleId="HelleListe-Akzent51">
    <w:name w:val="Helle Liste - Akzent 51"/>
    <w:basedOn w:val="Standard"/>
    <w:uiPriority w:val="34"/>
    <w:qFormat/>
    <w:rsid w:val="0091427C"/>
    <w:pPr>
      <w:ind w:left="720"/>
      <w:contextualSpacing/>
    </w:pPr>
    <w:rPr>
      <w:rFonts w:ascii="Times" w:hAnsi="Times"/>
      <w:sz w:val="20"/>
      <w:szCs w:val="20"/>
      <w:lang w:eastAsia="de-DE"/>
    </w:rPr>
  </w:style>
  <w:style w:type="paragraph" w:customStyle="1" w:styleId="DunkleListe-Akzent31">
    <w:name w:val="Dunkle Liste - Akzent 31"/>
    <w:hidden/>
    <w:uiPriority w:val="99"/>
    <w:semiHidden/>
    <w:rsid w:val="00A62F3F"/>
    <w:rPr>
      <w:sz w:val="24"/>
      <w:szCs w:val="24"/>
      <w:lang w:eastAsia="ja-JP"/>
    </w:rPr>
  </w:style>
  <w:style w:type="character" w:styleId="Hervorhebung">
    <w:name w:val="Emphasis"/>
    <w:uiPriority w:val="20"/>
    <w:qFormat/>
    <w:rsid w:val="00B96B81"/>
    <w:rPr>
      <w:i/>
      <w:iCs/>
    </w:rPr>
  </w:style>
  <w:style w:type="paragraph" w:styleId="berarbeitung">
    <w:name w:val="Revision"/>
    <w:hidden/>
    <w:uiPriority w:val="99"/>
    <w:semiHidden/>
    <w:rsid w:val="006E39AA"/>
    <w:rPr>
      <w:sz w:val="24"/>
      <w:szCs w:val="24"/>
      <w:lang w:eastAsia="ja-JP"/>
    </w:rPr>
  </w:style>
  <w:style w:type="paragraph" w:customStyle="1" w:styleId="ox-e05ee1f59a-msonormal">
    <w:name w:val="ox-e05ee1f59a-msonormal"/>
    <w:basedOn w:val="Standard"/>
    <w:rsid w:val="008F55E3"/>
    <w:pPr>
      <w:spacing w:before="100" w:beforeAutospacing="1" w:after="100" w:afterAutospacing="1"/>
    </w:pPr>
    <w:rPr>
      <w:rFonts w:eastAsia="Times New Roman"/>
      <w:lang w:eastAsia="de-DE"/>
    </w:rPr>
  </w:style>
  <w:style w:type="paragraph" w:styleId="Listenabsatz">
    <w:name w:val="List Paragraph"/>
    <w:basedOn w:val="Standard"/>
    <w:uiPriority w:val="34"/>
    <w:qFormat/>
    <w:rsid w:val="006054D6"/>
    <w:pPr>
      <w:ind w:left="720"/>
      <w:contextualSpacing/>
    </w:pPr>
  </w:style>
  <w:style w:type="character" w:customStyle="1" w:styleId="berschrift3Zchn">
    <w:name w:val="Überschrift 3 Zchn"/>
    <w:link w:val="berschrift3"/>
    <w:semiHidden/>
    <w:rsid w:val="00942847"/>
    <w:rPr>
      <w:rFonts w:ascii="Calibri Light" w:eastAsia="Times New Roman" w:hAnsi="Calibri Light" w:cs="Times New Roman"/>
      <w:color w:val="1F4D78"/>
      <w:sz w:val="24"/>
      <w:szCs w:val="24"/>
      <w:lang w:eastAsia="ja-JP"/>
    </w:rPr>
  </w:style>
  <w:style w:type="character" w:styleId="NichtaufgelsteErwhnung">
    <w:name w:val="Unresolved Mention"/>
    <w:basedOn w:val="Absatz-Standardschriftart"/>
    <w:uiPriority w:val="99"/>
    <w:semiHidden/>
    <w:unhideWhenUsed/>
    <w:rsid w:val="00E63098"/>
    <w:rPr>
      <w:color w:val="605E5C"/>
      <w:shd w:val="clear" w:color="auto" w:fill="E1DFDD"/>
    </w:rPr>
  </w:style>
  <w:style w:type="character" w:customStyle="1" w:styleId="wfcaption">
    <w:name w:val="wf_caption"/>
    <w:basedOn w:val="Absatz-Standardschriftart"/>
    <w:rsid w:val="00B216C3"/>
  </w:style>
  <w:style w:type="paragraph" w:customStyle="1" w:styleId="contextmenu">
    <w:name w:val="contextmenu"/>
    <w:basedOn w:val="Standard"/>
    <w:rsid w:val="008C2660"/>
    <w:pPr>
      <w:spacing w:before="100" w:beforeAutospacing="1" w:after="100" w:afterAutospacing="1"/>
    </w:pPr>
    <w:rPr>
      <w:rFonts w:eastAsia="Times New Roman"/>
      <w:lang w:eastAsia="de-DE"/>
    </w:rPr>
  </w:style>
  <w:style w:type="character" w:customStyle="1" w:styleId="tinymceelement1">
    <w:name w:val="tinymceelement1"/>
    <w:basedOn w:val="Absatz-Standardschriftart"/>
    <w:rsid w:val="00F37F95"/>
  </w:style>
  <w:style w:type="paragraph" w:customStyle="1" w:styleId="Default">
    <w:name w:val="Default"/>
    <w:rsid w:val="00BF406B"/>
    <w:pPr>
      <w:autoSpaceDE w:val="0"/>
      <w:autoSpaceDN w:val="0"/>
      <w:adjustRightInd w:val="0"/>
    </w:pPr>
    <w:rPr>
      <w:rFonts w:ascii="Arial" w:hAnsi="Arial" w:cs="Arial"/>
      <w:color w:val="000000"/>
      <w:sz w:val="24"/>
      <w:szCs w:val="24"/>
    </w:rPr>
  </w:style>
  <w:style w:type="character" w:customStyle="1" w:styleId="berschrift1Zchn">
    <w:name w:val="Überschrift 1 Zchn"/>
    <w:basedOn w:val="Absatz-Standardschriftart"/>
    <w:link w:val="berschrift1"/>
    <w:rsid w:val="000B2C8B"/>
    <w:rPr>
      <w:rFonts w:asciiTheme="majorHAnsi" w:eastAsiaTheme="majorEastAsia" w:hAnsiTheme="majorHAnsi" w:cstheme="majorBidi"/>
      <w:color w:val="2E74B5" w:themeColor="accent1" w:themeShade="BF"/>
      <w:sz w:val="32"/>
      <w:szCs w:val="32"/>
      <w:lang w:eastAsia="ja-JP"/>
    </w:rPr>
  </w:style>
  <w:style w:type="paragraph" w:styleId="Textkrper">
    <w:name w:val="Body Text"/>
    <w:basedOn w:val="Standard"/>
    <w:link w:val="TextkrperZchn"/>
    <w:rsid w:val="000B2C8B"/>
    <w:pPr>
      <w:spacing w:after="120"/>
    </w:pPr>
  </w:style>
  <w:style w:type="character" w:customStyle="1" w:styleId="TextkrperZchn">
    <w:name w:val="Textkörper Zchn"/>
    <w:basedOn w:val="Absatz-Standardschriftart"/>
    <w:link w:val="Textkrper"/>
    <w:rsid w:val="000B2C8B"/>
    <w:rPr>
      <w:sz w:val="24"/>
      <w:szCs w:val="24"/>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4829">
      <w:bodyDiv w:val="1"/>
      <w:marLeft w:val="0"/>
      <w:marRight w:val="0"/>
      <w:marTop w:val="0"/>
      <w:marBottom w:val="0"/>
      <w:divBdr>
        <w:top w:val="none" w:sz="0" w:space="0" w:color="auto"/>
        <w:left w:val="none" w:sz="0" w:space="0" w:color="auto"/>
        <w:bottom w:val="none" w:sz="0" w:space="0" w:color="auto"/>
        <w:right w:val="none" w:sz="0" w:space="0" w:color="auto"/>
      </w:divBdr>
      <w:divsChild>
        <w:div w:id="1923484322">
          <w:marLeft w:val="0"/>
          <w:marRight w:val="0"/>
          <w:marTop w:val="0"/>
          <w:marBottom w:val="0"/>
          <w:divBdr>
            <w:top w:val="none" w:sz="0" w:space="0" w:color="auto"/>
            <w:left w:val="none" w:sz="0" w:space="0" w:color="auto"/>
            <w:bottom w:val="none" w:sz="0" w:space="0" w:color="auto"/>
            <w:right w:val="none" w:sz="0" w:space="0" w:color="auto"/>
          </w:divBdr>
          <w:divsChild>
            <w:div w:id="2135830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66131">
      <w:bodyDiv w:val="1"/>
      <w:marLeft w:val="0"/>
      <w:marRight w:val="0"/>
      <w:marTop w:val="0"/>
      <w:marBottom w:val="0"/>
      <w:divBdr>
        <w:top w:val="none" w:sz="0" w:space="0" w:color="auto"/>
        <w:left w:val="none" w:sz="0" w:space="0" w:color="auto"/>
        <w:bottom w:val="none" w:sz="0" w:space="0" w:color="auto"/>
        <w:right w:val="none" w:sz="0" w:space="0" w:color="auto"/>
      </w:divBdr>
    </w:div>
    <w:div w:id="51929093">
      <w:bodyDiv w:val="1"/>
      <w:marLeft w:val="0"/>
      <w:marRight w:val="0"/>
      <w:marTop w:val="0"/>
      <w:marBottom w:val="0"/>
      <w:divBdr>
        <w:top w:val="none" w:sz="0" w:space="0" w:color="auto"/>
        <w:left w:val="none" w:sz="0" w:space="0" w:color="auto"/>
        <w:bottom w:val="none" w:sz="0" w:space="0" w:color="auto"/>
        <w:right w:val="none" w:sz="0" w:space="0" w:color="auto"/>
      </w:divBdr>
    </w:div>
    <w:div w:id="87699195">
      <w:bodyDiv w:val="1"/>
      <w:marLeft w:val="0"/>
      <w:marRight w:val="0"/>
      <w:marTop w:val="0"/>
      <w:marBottom w:val="0"/>
      <w:divBdr>
        <w:top w:val="none" w:sz="0" w:space="0" w:color="auto"/>
        <w:left w:val="none" w:sz="0" w:space="0" w:color="auto"/>
        <w:bottom w:val="none" w:sz="0" w:space="0" w:color="auto"/>
        <w:right w:val="none" w:sz="0" w:space="0" w:color="auto"/>
      </w:divBdr>
    </w:div>
    <w:div w:id="97599443">
      <w:bodyDiv w:val="1"/>
      <w:marLeft w:val="0"/>
      <w:marRight w:val="0"/>
      <w:marTop w:val="0"/>
      <w:marBottom w:val="0"/>
      <w:divBdr>
        <w:top w:val="none" w:sz="0" w:space="0" w:color="auto"/>
        <w:left w:val="none" w:sz="0" w:space="0" w:color="auto"/>
        <w:bottom w:val="none" w:sz="0" w:space="0" w:color="auto"/>
        <w:right w:val="none" w:sz="0" w:space="0" w:color="auto"/>
      </w:divBdr>
    </w:div>
    <w:div w:id="98914429">
      <w:bodyDiv w:val="1"/>
      <w:marLeft w:val="0"/>
      <w:marRight w:val="0"/>
      <w:marTop w:val="0"/>
      <w:marBottom w:val="0"/>
      <w:divBdr>
        <w:top w:val="none" w:sz="0" w:space="0" w:color="auto"/>
        <w:left w:val="none" w:sz="0" w:space="0" w:color="auto"/>
        <w:bottom w:val="none" w:sz="0" w:space="0" w:color="auto"/>
        <w:right w:val="none" w:sz="0" w:space="0" w:color="auto"/>
      </w:divBdr>
    </w:div>
    <w:div w:id="118643892">
      <w:bodyDiv w:val="1"/>
      <w:marLeft w:val="0"/>
      <w:marRight w:val="0"/>
      <w:marTop w:val="0"/>
      <w:marBottom w:val="0"/>
      <w:divBdr>
        <w:top w:val="none" w:sz="0" w:space="0" w:color="auto"/>
        <w:left w:val="none" w:sz="0" w:space="0" w:color="auto"/>
        <w:bottom w:val="none" w:sz="0" w:space="0" w:color="auto"/>
        <w:right w:val="none" w:sz="0" w:space="0" w:color="auto"/>
      </w:divBdr>
      <w:divsChild>
        <w:div w:id="511721703">
          <w:marLeft w:val="547"/>
          <w:marRight w:val="0"/>
          <w:marTop w:val="77"/>
          <w:marBottom w:val="0"/>
          <w:divBdr>
            <w:top w:val="none" w:sz="0" w:space="0" w:color="auto"/>
            <w:left w:val="none" w:sz="0" w:space="0" w:color="auto"/>
            <w:bottom w:val="none" w:sz="0" w:space="0" w:color="auto"/>
            <w:right w:val="none" w:sz="0" w:space="0" w:color="auto"/>
          </w:divBdr>
        </w:div>
        <w:div w:id="1865363581">
          <w:marLeft w:val="547"/>
          <w:marRight w:val="0"/>
          <w:marTop w:val="77"/>
          <w:marBottom w:val="0"/>
          <w:divBdr>
            <w:top w:val="none" w:sz="0" w:space="0" w:color="auto"/>
            <w:left w:val="none" w:sz="0" w:space="0" w:color="auto"/>
            <w:bottom w:val="none" w:sz="0" w:space="0" w:color="auto"/>
            <w:right w:val="none" w:sz="0" w:space="0" w:color="auto"/>
          </w:divBdr>
        </w:div>
      </w:divsChild>
    </w:div>
    <w:div w:id="164323363">
      <w:bodyDiv w:val="1"/>
      <w:marLeft w:val="0"/>
      <w:marRight w:val="0"/>
      <w:marTop w:val="0"/>
      <w:marBottom w:val="0"/>
      <w:divBdr>
        <w:top w:val="none" w:sz="0" w:space="0" w:color="auto"/>
        <w:left w:val="none" w:sz="0" w:space="0" w:color="auto"/>
        <w:bottom w:val="none" w:sz="0" w:space="0" w:color="auto"/>
        <w:right w:val="none" w:sz="0" w:space="0" w:color="auto"/>
      </w:divBdr>
    </w:div>
    <w:div w:id="247931246">
      <w:bodyDiv w:val="1"/>
      <w:marLeft w:val="0"/>
      <w:marRight w:val="0"/>
      <w:marTop w:val="0"/>
      <w:marBottom w:val="0"/>
      <w:divBdr>
        <w:top w:val="none" w:sz="0" w:space="0" w:color="auto"/>
        <w:left w:val="none" w:sz="0" w:space="0" w:color="auto"/>
        <w:bottom w:val="none" w:sz="0" w:space="0" w:color="auto"/>
        <w:right w:val="none" w:sz="0" w:space="0" w:color="auto"/>
      </w:divBdr>
      <w:divsChild>
        <w:div w:id="606277317">
          <w:marLeft w:val="0"/>
          <w:marRight w:val="0"/>
          <w:marTop w:val="0"/>
          <w:marBottom w:val="0"/>
          <w:divBdr>
            <w:top w:val="none" w:sz="0" w:space="0" w:color="auto"/>
            <w:left w:val="none" w:sz="0" w:space="0" w:color="auto"/>
            <w:bottom w:val="none" w:sz="0" w:space="0" w:color="auto"/>
            <w:right w:val="none" w:sz="0" w:space="0" w:color="auto"/>
          </w:divBdr>
        </w:div>
        <w:div w:id="886185486">
          <w:marLeft w:val="0"/>
          <w:marRight w:val="0"/>
          <w:marTop w:val="0"/>
          <w:marBottom w:val="0"/>
          <w:divBdr>
            <w:top w:val="none" w:sz="0" w:space="0" w:color="auto"/>
            <w:left w:val="none" w:sz="0" w:space="0" w:color="auto"/>
            <w:bottom w:val="none" w:sz="0" w:space="0" w:color="auto"/>
            <w:right w:val="none" w:sz="0" w:space="0" w:color="auto"/>
          </w:divBdr>
        </w:div>
      </w:divsChild>
    </w:div>
    <w:div w:id="253126553">
      <w:bodyDiv w:val="1"/>
      <w:marLeft w:val="0"/>
      <w:marRight w:val="0"/>
      <w:marTop w:val="0"/>
      <w:marBottom w:val="0"/>
      <w:divBdr>
        <w:top w:val="none" w:sz="0" w:space="0" w:color="auto"/>
        <w:left w:val="none" w:sz="0" w:space="0" w:color="auto"/>
        <w:bottom w:val="none" w:sz="0" w:space="0" w:color="auto"/>
        <w:right w:val="none" w:sz="0" w:space="0" w:color="auto"/>
      </w:divBdr>
      <w:divsChild>
        <w:div w:id="434710591">
          <w:marLeft w:val="0"/>
          <w:marRight w:val="0"/>
          <w:marTop w:val="0"/>
          <w:marBottom w:val="0"/>
          <w:divBdr>
            <w:top w:val="none" w:sz="0" w:space="0" w:color="auto"/>
            <w:left w:val="none" w:sz="0" w:space="0" w:color="auto"/>
            <w:bottom w:val="none" w:sz="0" w:space="0" w:color="auto"/>
            <w:right w:val="none" w:sz="0" w:space="0" w:color="auto"/>
          </w:divBdr>
          <w:divsChild>
            <w:div w:id="1280721023">
              <w:marLeft w:val="0"/>
              <w:marRight w:val="0"/>
              <w:marTop w:val="0"/>
              <w:marBottom w:val="0"/>
              <w:divBdr>
                <w:top w:val="none" w:sz="0" w:space="0" w:color="auto"/>
                <w:left w:val="none" w:sz="0" w:space="0" w:color="auto"/>
                <w:bottom w:val="none" w:sz="0" w:space="0" w:color="auto"/>
                <w:right w:val="none" w:sz="0" w:space="0" w:color="auto"/>
              </w:divBdr>
              <w:divsChild>
                <w:div w:id="265624603">
                  <w:marLeft w:val="0"/>
                  <w:marRight w:val="0"/>
                  <w:marTop w:val="0"/>
                  <w:marBottom w:val="0"/>
                  <w:divBdr>
                    <w:top w:val="none" w:sz="0" w:space="0" w:color="auto"/>
                    <w:left w:val="none" w:sz="0" w:space="0" w:color="auto"/>
                    <w:bottom w:val="none" w:sz="0" w:space="0" w:color="auto"/>
                    <w:right w:val="none" w:sz="0" w:space="0" w:color="auto"/>
                  </w:divBdr>
                </w:div>
              </w:divsChild>
            </w:div>
            <w:div w:id="893735331">
              <w:marLeft w:val="0"/>
              <w:marRight w:val="0"/>
              <w:marTop w:val="0"/>
              <w:marBottom w:val="0"/>
              <w:divBdr>
                <w:top w:val="none" w:sz="0" w:space="0" w:color="auto"/>
                <w:left w:val="none" w:sz="0" w:space="0" w:color="auto"/>
                <w:bottom w:val="none" w:sz="0" w:space="0" w:color="auto"/>
                <w:right w:val="none" w:sz="0" w:space="0" w:color="auto"/>
              </w:divBdr>
              <w:divsChild>
                <w:div w:id="1458915037">
                  <w:marLeft w:val="0"/>
                  <w:marRight w:val="0"/>
                  <w:marTop w:val="0"/>
                  <w:marBottom w:val="0"/>
                  <w:divBdr>
                    <w:top w:val="none" w:sz="0" w:space="0" w:color="auto"/>
                    <w:left w:val="none" w:sz="0" w:space="0" w:color="auto"/>
                    <w:bottom w:val="none" w:sz="0" w:space="0" w:color="auto"/>
                    <w:right w:val="none" w:sz="0" w:space="0" w:color="auto"/>
                  </w:divBdr>
                </w:div>
              </w:divsChild>
            </w:div>
            <w:div w:id="763115840">
              <w:marLeft w:val="0"/>
              <w:marRight w:val="0"/>
              <w:marTop w:val="0"/>
              <w:marBottom w:val="0"/>
              <w:divBdr>
                <w:top w:val="none" w:sz="0" w:space="0" w:color="auto"/>
                <w:left w:val="none" w:sz="0" w:space="0" w:color="auto"/>
                <w:bottom w:val="none" w:sz="0" w:space="0" w:color="auto"/>
                <w:right w:val="none" w:sz="0" w:space="0" w:color="auto"/>
              </w:divBdr>
              <w:divsChild>
                <w:div w:id="134879341">
                  <w:marLeft w:val="0"/>
                  <w:marRight w:val="0"/>
                  <w:marTop w:val="0"/>
                  <w:marBottom w:val="0"/>
                  <w:divBdr>
                    <w:top w:val="none" w:sz="0" w:space="0" w:color="auto"/>
                    <w:left w:val="none" w:sz="0" w:space="0" w:color="auto"/>
                    <w:bottom w:val="none" w:sz="0" w:space="0" w:color="auto"/>
                    <w:right w:val="none" w:sz="0" w:space="0" w:color="auto"/>
                  </w:divBdr>
                </w:div>
              </w:divsChild>
            </w:div>
            <w:div w:id="1412702762">
              <w:marLeft w:val="0"/>
              <w:marRight w:val="0"/>
              <w:marTop w:val="0"/>
              <w:marBottom w:val="0"/>
              <w:divBdr>
                <w:top w:val="none" w:sz="0" w:space="0" w:color="auto"/>
                <w:left w:val="none" w:sz="0" w:space="0" w:color="auto"/>
                <w:bottom w:val="none" w:sz="0" w:space="0" w:color="auto"/>
                <w:right w:val="none" w:sz="0" w:space="0" w:color="auto"/>
              </w:divBdr>
              <w:divsChild>
                <w:div w:id="299191183">
                  <w:marLeft w:val="0"/>
                  <w:marRight w:val="0"/>
                  <w:marTop w:val="0"/>
                  <w:marBottom w:val="0"/>
                  <w:divBdr>
                    <w:top w:val="none" w:sz="0" w:space="0" w:color="auto"/>
                    <w:left w:val="none" w:sz="0" w:space="0" w:color="auto"/>
                    <w:bottom w:val="none" w:sz="0" w:space="0" w:color="auto"/>
                    <w:right w:val="none" w:sz="0" w:space="0" w:color="auto"/>
                  </w:divBdr>
                  <w:divsChild>
                    <w:div w:id="616372901">
                      <w:marLeft w:val="0"/>
                      <w:marRight w:val="0"/>
                      <w:marTop w:val="0"/>
                      <w:marBottom w:val="0"/>
                      <w:divBdr>
                        <w:top w:val="none" w:sz="0" w:space="0" w:color="auto"/>
                        <w:left w:val="none" w:sz="0" w:space="0" w:color="auto"/>
                        <w:bottom w:val="none" w:sz="0" w:space="0" w:color="auto"/>
                        <w:right w:val="none" w:sz="0" w:space="0" w:color="auto"/>
                      </w:divBdr>
                      <w:divsChild>
                        <w:div w:id="868180026">
                          <w:marLeft w:val="0"/>
                          <w:marRight w:val="0"/>
                          <w:marTop w:val="0"/>
                          <w:marBottom w:val="0"/>
                          <w:divBdr>
                            <w:top w:val="none" w:sz="0" w:space="0" w:color="auto"/>
                            <w:left w:val="none" w:sz="0" w:space="0" w:color="auto"/>
                            <w:bottom w:val="none" w:sz="0" w:space="0" w:color="auto"/>
                            <w:right w:val="none" w:sz="0" w:space="0" w:color="auto"/>
                          </w:divBdr>
                        </w:div>
                      </w:divsChild>
                    </w:div>
                    <w:div w:id="1657412380">
                      <w:marLeft w:val="0"/>
                      <w:marRight w:val="0"/>
                      <w:marTop w:val="0"/>
                      <w:marBottom w:val="0"/>
                      <w:divBdr>
                        <w:top w:val="none" w:sz="0" w:space="0" w:color="auto"/>
                        <w:left w:val="none" w:sz="0" w:space="0" w:color="auto"/>
                        <w:bottom w:val="none" w:sz="0" w:space="0" w:color="auto"/>
                        <w:right w:val="none" w:sz="0" w:space="0" w:color="auto"/>
                      </w:divBdr>
                    </w:div>
                    <w:div w:id="929122303">
                      <w:marLeft w:val="0"/>
                      <w:marRight w:val="0"/>
                      <w:marTop w:val="0"/>
                      <w:marBottom w:val="0"/>
                      <w:divBdr>
                        <w:top w:val="none" w:sz="0" w:space="0" w:color="auto"/>
                        <w:left w:val="none" w:sz="0" w:space="0" w:color="auto"/>
                        <w:bottom w:val="none" w:sz="0" w:space="0" w:color="auto"/>
                        <w:right w:val="none" w:sz="0" w:space="0" w:color="auto"/>
                      </w:divBdr>
                      <w:divsChild>
                        <w:div w:id="212666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694174">
              <w:marLeft w:val="0"/>
              <w:marRight w:val="0"/>
              <w:marTop w:val="0"/>
              <w:marBottom w:val="0"/>
              <w:divBdr>
                <w:top w:val="none" w:sz="0" w:space="0" w:color="auto"/>
                <w:left w:val="none" w:sz="0" w:space="0" w:color="auto"/>
                <w:bottom w:val="none" w:sz="0" w:space="0" w:color="auto"/>
                <w:right w:val="none" w:sz="0" w:space="0" w:color="auto"/>
              </w:divBdr>
              <w:divsChild>
                <w:div w:id="1126506104">
                  <w:marLeft w:val="0"/>
                  <w:marRight w:val="0"/>
                  <w:marTop w:val="0"/>
                  <w:marBottom w:val="0"/>
                  <w:divBdr>
                    <w:top w:val="none" w:sz="0" w:space="0" w:color="auto"/>
                    <w:left w:val="none" w:sz="0" w:space="0" w:color="auto"/>
                    <w:bottom w:val="none" w:sz="0" w:space="0" w:color="auto"/>
                    <w:right w:val="none" w:sz="0" w:space="0" w:color="auto"/>
                  </w:divBdr>
                </w:div>
              </w:divsChild>
            </w:div>
            <w:div w:id="959607713">
              <w:marLeft w:val="0"/>
              <w:marRight w:val="0"/>
              <w:marTop w:val="0"/>
              <w:marBottom w:val="0"/>
              <w:divBdr>
                <w:top w:val="none" w:sz="0" w:space="0" w:color="auto"/>
                <w:left w:val="none" w:sz="0" w:space="0" w:color="auto"/>
                <w:bottom w:val="none" w:sz="0" w:space="0" w:color="auto"/>
                <w:right w:val="none" w:sz="0" w:space="0" w:color="auto"/>
              </w:divBdr>
              <w:divsChild>
                <w:div w:id="465247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1383">
      <w:bodyDiv w:val="1"/>
      <w:marLeft w:val="0"/>
      <w:marRight w:val="0"/>
      <w:marTop w:val="0"/>
      <w:marBottom w:val="0"/>
      <w:divBdr>
        <w:top w:val="none" w:sz="0" w:space="0" w:color="auto"/>
        <w:left w:val="none" w:sz="0" w:space="0" w:color="auto"/>
        <w:bottom w:val="none" w:sz="0" w:space="0" w:color="auto"/>
        <w:right w:val="none" w:sz="0" w:space="0" w:color="auto"/>
      </w:divBdr>
    </w:div>
    <w:div w:id="272175202">
      <w:bodyDiv w:val="1"/>
      <w:marLeft w:val="0"/>
      <w:marRight w:val="0"/>
      <w:marTop w:val="0"/>
      <w:marBottom w:val="0"/>
      <w:divBdr>
        <w:top w:val="none" w:sz="0" w:space="0" w:color="auto"/>
        <w:left w:val="none" w:sz="0" w:space="0" w:color="auto"/>
        <w:bottom w:val="none" w:sz="0" w:space="0" w:color="auto"/>
        <w:right w:val="none" w:sz="0" w:space="0" w:color="auto"/>
      </w:divBdr>
    </w:div>
    <w:div w:id="287705677">
      <w:bodyDiv w:val="1"/>
      <w:marLeft w:val="0"/>
      <w:marRight w:val="0"/>
      <w:marTop w:val="0"/>
      <w:marBottom w:val="0"/>
      <w:divBdr>
        <w:top w:val="none" w:sz="0" w:space="0" w:color="auto"/>
        <w:left w:val="none" w:sz="0" w:space="0" w:color="auto"/>
        <w:bottom w:val="none" w:sz="0" w:space="0" w:color="auto"/>
        <w:right w:val="none" w:sz="0" w:space="0" w:color="auto"/>
      </w:divBdr>
      <w:divsChild>
        <w:div w:id="229507382">
          <w:marLeft w:val="547"/>
          <w:marRight w:val="0"/>
          <w:marTop w:val="82"/>
          <w:marBottom w:val="0"/>
          <w:divBdr>
            <w:top w:val="none" w:sz="0" w:space="0" w:color="auto"/>
            <w:left w:val="none" w:sz="0" w:space="0" w:color="auto"/>
            <w:bottom w:val="none" w:sz="0" w:space="0" w:color="auto"/>
            <w:right w:val="none" w:sz="0" w:space="0" w:color="auto"/>
          </w:divBdr>
        </w:div>
        <w:div w:id="671956436">
          <w:marLeft w:val="547"/>
          <w:marRight w:val="0"/>
          <w:marTop w:val="82"/>
          <w:marBottom w:val="0"/>
          <w:divBdr>
            <w:top w:val="none" w:sz="0" w:space="0" w:color="auto"/>
            <w:left w:val="none" w:sz="0" w:space="0" w:color="auto"/>
            <w:bottom w:val="none" w:sz="0" w:space="0" w:color="auto"/>
            <w:right w:val="none" w:sz="0" w:space="0" w:color="auto"/>
          </w:divBdr>
        </w:div>
        <w:div w:id="785075811">
          <w:marLeft w:val="547"/>
          <w:marRight w:val="0"/>
          <w:marTop w:val="82"/>
          <w:marBottom w:val="0"/>
          <w:divBdr>
            <w:top w:val="none" w:sz="0" w:space="0" w:color="auto"/>
            <w:left w:val="none" w:sz="0" w:space="0" w:color="auto"/>
            <w:bottom w:val="none" w:sz="0" w:space="0" w:color="auto"/>
            <w:right w:val="none" w:sz="0" w:space="0" w:color="auto"/>
          </w:divBdr>
        </w:div>
        <w:div w:id="1254051771">
          <w:marLeft w:val="547"/>
          <w:marRight w:val="0"/>
          <w:marTop w:val="82"/>
          <w:marBottom w:val="0"/>
          <w:divBdr>
            <w:top w:val="none" w:sz="0" w:space="0" w:color="auto"/>
            <w:left w:val="none" w:sz="0" w:space="0" w:color="auto"/>
            <w:bottom w:val="none" w:sz="0" w:space="0" w:color="auto"/>
            <w:right w:val="none" w:sz="0" w:space="0" w:color="auto"/>
          </w:divBdr>
        </w:div>
        <w:div w:id="1394498573">
          <w:marLeft w:val="547"/>
          <w:marRight w:val="0"/>
          <w:marTop w:val="82"/>
          <w:marBottom w:val="0"/>
          <w:divBdr>
            <w:top w:val="none" w:sz="0" w:space="0" w:color="auto"/>
            <w:left w:val="none" w:sz="0" w:space="0" w:color="auto"/>
            <w:bottom w:val="none" w:sz="0" w:space="0" w:color="auto"/>
            <w:right w:val="none" w:sz="0" w:space="0" w:color="auto"/>
          </w:divBdr>
        </w:div>
        <w:div w:id="1558512303">
          <w:marLeft w:val="547"/>
          <w:marRight w:val="0"/>
          <w:marTop w:val="82"/>
          <w:marBottom w:val="0"/>
          <w:divBdr>
            <w:top w:val="none" w:sz="0" w:space="0" w:color="auto"/>
            <w:left w:val="none" w:sz="0" w:space="0" w:color="auto"/>
            <w:bottom w:val="none" w:sz="0" w:space="0" w:color="auto"/>
            <w:right w:val="none" w:sz="0" w:space="0" w:color="auto"/>
          </w:divBdr>
        </w:div>
        <w:div w:id="1591502183">
          <w:marLeft w:val="547"/>
          <w:marRight w:val="0"/>
          <w:marTop w:val="82"/>
          <w:marBottom w:val="0"/>
          <w:divBdr>
            <w:top w:val="none" w:sz="0" w:space="0" w:color="auto"/>
            <w:left w:val="none" w:sz="0" w:space="0" w:color="auto"/>
            <w:bottom w:val="none" w:sz="0" w:space="0" w:color="auto"/>
            <w:right w:val="none" w:sz="0" w:space="0" w:color="auto"/>
          </w:divBdr>
        </w:div>
        <w:div w:id="1862283474">
          <w:marLeft w:val="547"/>
          <w:marRight w:val="0"/>
          <w:marTop w:val="82"/>
          <w:marBottom w:val="0"/>
          <w:divBdr>
            <w:top w:val="none" w:sz="0" w:space="0" w:color="auto"/>
            <w:left w:val="none" w:sz="0" w:space="0" w:color="auto"/>
            <w:bottom w:val="none" w:sz="0" w:space="0" w:color="auto"/>
            <w:right w:val="none" w:sz="0" w:space="0" w:color="auto"/>
          </w:divBdr>
        </w:div>
      </w:divsChild>
    </w:div>
    <w:div w:id="288168450">
      <w:bodyDiv w:val="1"/>
      <w:marLeft w:val="0"/>
      <w:marRight w:val="0"/>
      <w:marTop w:val="0"/>
      <w:marBottom w:val="0"/>
      <w:divBdr>
        <w:top w:val="none" w:sz="0" w:space="0" w:color="auto"/>
        <w:left w:val="none" w:sz="0" w:space="0" w:color="auto"/>
        <w:bottom w:val="none" w:sz="0" w:space="0" w:color="auto"/>
        <w:right w:val="none" w:sz="0" w:space="0" w:color="auto"/>
      </w:divBdr>
    </w:div>
    <w:div w:id="304824818">
      <w:bodyDiv w:val="1"/>
      <w:marLeft w:val="0"/>
      <w:marRight w:val="0"/>
      <w:marTop w:val="0"/>
      <w:marBottom w:val="0"/>
      <w:divBdr>
        <w:top w:val="none" w:sz="0" w:space="0" w:color="auto"/>
        <w:left w:val="none" w:sz="0" w:space="0" w:color="auto"/>
        <w:bottom w:val="none" w:sz="0" w:space="0" w:color="auto"/>
        <w:right w:val="none" w:sz="0" w:space="0" w:color="auto"/>
      </w:divBdr>
      <w:divsChild>
        <w:div w:id="330840562">
          <w:marLeft w:val="0"/>
          <w:marRight w:val="0"/>
          <w:marTop w:val="0"/>
          <w:marBottom w:val="0"/>
          <w:divBdr>
            <w:top w:val="none" w:sz="0" w:space="0" w:color="auto"/>
            <w:left w:val="none" w:sz="0" w:space="0" w:color="auto"/>
            <w:bottom w:val="none" w:sz="0" w:space="0" w:color="auto"/>
            <w:right w:val="none" w:sz="0" w:space="0" w:color="auto"/>
          </w:divBdr>
          <w:divsChild>
            <w:div w:id="1110126773">
              <w:marLeft w:val="0"/>
              <w:marRight w:val="0"/>
              <w:marTop w:val="0"/>
              <w:marBottom w:val="0"/>
              <w:divBdr>
                <w:top w:val="none" w:sz="0" w:space="0" w:color="auto"/>
                <w:left w:val="none" w:sz="0" w:space="0" w:color="auto"/>
                <w:bottom w:val="none" w:sz="0" w:space="0" w:color="auto"/>
                <w:right w:val="none" w:sz="0" w:space="0" w:color="auto"/>
              </w:divBdr>
              <w:divsChild>
                <w:div w:id="1061057956">
                  <w:marLeft w:val="-215"/>
                  <w:marRight w:val="0"/>
                  <w:marTop w:val="0"/>
                  <w:marBottom w:val="0"/>
                  <w:divBdr>
                    <w:top w:val="none" w:sz="0" w:space="0" w:color="auto"/>
                    <w:left w:val="none" w:sz="0" w:space="0" w:color="auto"/>
                    <w:bottom w:val="none" w:sz="0" w:space="0" w:color="auto"/>
                    <w:right w:val="none" w:sz="0" w:space="0" w:color="auto"/>
                  </w:divBdr>
                  <w:divsChild>
                    <w:div w:id="1116215232">
                      <w:marLeft w:val="0"/>
                      <w:marRight w:val="0"/>
                      <w:marTop w:val="0"/>
                      <w:marBottom w:val="0"/>
                      <w:divBdr>
                        <w:top w:val="none" w:sz="0" w:space="0" w:color="auto"/>
                        <w:left w:val="none" w:sz="0" w:space="0" w:color="auto"/>
                        <w:bottom w:val="none" w:sz="0" w:space="0" w:color="auto"/>
                        <w:right w:val="none" w:sz="0" w:space="0" w:color="auto"/>
                      </w:divBdr>
                      <w:divsChild>
                        <w:div w:id="70275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6693392">
          <w:marLeft w:val="0"/>
          <w:marRight w:val="0"/>
          <w:marTop w:val="0"/>
          <w:marBottom w:val="0"/>
          <w:divBdr>
            <w:top w:val="none" w:sz="0" w:space="0" w:color="auto"/>
            <w:left w:val="none" w:sz="0" w:space="0" w:color="auto"/>
            <w:bottom w:val="none" w:sz="0" w:space="0" w:color="auto"/>
            <w:right w:val="none" w:sz="0" w:space="0" w:color="auto"/>
          </w:divBdr>
          <w:divsChild>
            <w:div w:id="1848522702">
              <w:marLeft w:val="0"/>
              <w:marRight w:val="0"/>
              <w:marTop w:val="0"/>
              <w:marBottom w:val="0"/>
              <w:divBdr>
                <w:top w:val="none" w:sz="0" w:space="0" w:color="auto"/>
                <w:left w:val="none" w:sz="0" w:space="0" w:color="auto"/>
                <w:bottom w:val="none" w:sz="0" w:space="0" w:color="auto"/>
                <w:right w:val="none" w:sz="0" w:space="0" w:color="auto"/>
              </w:divBdr>
              <w:divsChild>
                <w:div w:id="1327516310">
                  <w:marLeft w:val="0"/>
                  <w:marRight w:val="0"/>
                  <w:marTop w:val="0"/>
                  <w:marBottom w:val="0"/>
                  <w:divBdr>
                    <w:top w:val="none" w:sz="0" w:space="0" w:color="auto"/>
                    <w:left w:val="none" w:sz="0" w:space="0" w:color="auto"/>
                    <w:bottom w:val="none" w:sz="0" w:space="0" w:color="auto"/>
                    <w:right w:val="none" w:sz="0" w:space="0" w:color="auto"/>
                  </w:divBdr>
                  <w:divsChild>
                    <w:div w:id="975644283">
                      <w:marLeft w:val="-215"/>
                      <w:marRight w:val="0"/>
                      <w:marTop w:val="0"/>
                      <w:marBottom w:val="0"/>
                      <w:divBdr>
                        <w:top w:val="none" w:sz="0" w:space="0" w:color="auto"/>
                        <w:left w:val="none" w:sz="0" w:space="0" w:color="auto"/>
                        <w:bottom w:val="none" w:sz="0" w:space="0" w:color="auto"/>
                        <w:right w:val="none" w:sz="0" w:space="0" w:color="auto"/>
                      </w:divBdr>
                      <w:divsChild>
                        <w:div w:id="1652826799">
                          <w:marLeft w:val="0"/>
                          <w:marRight w:val="0"/>
                          <w:marTop w:val="376"/>
                          <w:marBottom w:val="376"/>
                          <w:divBdr>
                            <w:top w:val="none" w:sz="0" w:space="0" w:color="auto"/>
                            <w:left w:val="none" w:sz="0" w:space="0" w:color="auto"/>
                            <w:bottom w:val="none" w:sz="0" w:space="0" w:color="auto"/>
                            <w:right w:val="none" w:sz="0" w:space="0" w:color="auto"/>
                          </w:divBdr>
                          <w:divsChild>
                            <w:div w:id="2047363607">
                              <w:marLeft w:val="0"/>
                              <w:marRight w:val="0"/>
                              <w:marTop w:val="0"/>
                              <w:marBottom w:val="0"/>
                              <w:divBdr>
                                <w:top w:val="none" w:sz="0" w:space="0" w:color="auto"/>
                                <w:left w:val="none" w:sz="0" w:space="0" w:color="auto"/>
                                <w:bottom w:val="none" w:sz="0" w:space="0" w:color="auto"/>
                                <w:right w:val="none" w:sz="0" w:space="0" w:color="auto"/>
                              </w:divBdr>
                            </w:div>
                          </w:divsChild>
                        </w:div>
                        <w:div w:id="1852644232">
                          <w:marLeft w:val="0"/>
                          <w:marRight w:val="0"/>
                          <w:marTop w:val="376"/>
                          <w:marBottom w:val="376"/>
                          <w:divBdr>
                            <w:top w:val="none" w:sz="0" w:space="0" w:color="auto"/>
                            <w:left w:val="none" w:sz="0" w:space="0" w:color="auto"/>
                            <w:bottom w:val="none" w:sz="0" w:space="0" w:color="auto"/>
                            <w:right w:val="none" w:sz="0" w:space="0" w:color="auto"/>
                          </w:divBdr>
                          <w:divsChild>
                            <w:div w:id="22828393">
                              <w:marLeft w:val="0"/>
                              <w:marRight w:val="0"/>
                              <w:marTop w:val="960"/>
                              <w:marBottom w:val="960"/>
                              <w:divBdr>
                                <w:top w:val="none" w:sz="0" w:space="0" w:color="auto"/>
                                <w:left w:val="none" w:sz="0" w:space="0" w:color="auto"/>
                                <w:bottom w:val="none" w:sz="0" w:space="0" w:color="auto"/>
                                <w:right w:val="none" w:sz="0" w:space="0" w:color="auto"/>
                              </w:divBdr>
                            </w:div>
                            <w:div w:id="912347929">
                              <w:marLeft w:val="0"/>
                              <w:marRight w:val="0"/>
                              <w:marTop w:val="0"/>
                              <w:marBottom w:val="0"/>
                              <w:divBdr>
                                <w:top w:val="none" w:sz="0" w:space="0" w:color="auto"/>
                                <w:left w:val="none" w:sz="0" w:space="0" w:color="auto"/>
                                <w:bottom w:val="none" w:sz="0" w:space="0" w:color="auto"/>
                                <w:right w:val="none" w:sz="0" w:space="0" w:color="auto"/>
                              </w:divBdr>
                            </w:div>
                            <w:div w:id="1334138762">
                              <w:marLeft w:val="0"/>
                              <w:marRight w:val="0"/>
                              <w:marTop w:val="960"/>
                              <w:marBottom w:val="960"/>
                              <w:divBdr>
                                <w:top w:val="none" w:sz="0" w:space="0" w:color="auto"/>
                                <w:left w:val="none" w:sz="0" w:space="0" w:color="auto"/>
                                <w:bottom w:val="none" w:sz="0" w:space="0" w:color="auto"/>
                                <w:right w:val="none" w:sz="0" w:space="0" w:color="auto"/>
                              </w:divBdr>
                            </w:div>
                          </w:divsChild>
                        </w:div>
                      </w:divsChild>
                    </w:div>
                  </w:divsChild>
                </w:div>
              </w:divsChild>
            </w:div>
            <w:div w:id="1865972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4769884">
      <w:bodyDiv w:val="1"/>
      <w:marLeft w:val="0"/>
      <w:marRight w:val="0"/>
      <w:marTop w:val="0"/>
      <w:marBottom w:val="0"/>
      <w:divBdr>
        <w:top w:val="none" w:sz="0" w:space="0" w:color="auto"/>
        <w:left w:val="none" w:sz="0" w:space="0" w:color="auto"/>
        <w:bottom w:val="none" w:sz="0" w:space="0" w:color="auto"/>
        <w:right w:val="none" w:sz="0" w:space="0" w:color="auto"/>
      </w:divBdr>
    </w:div>
    <w:div w:id="336932071">
      <w:bodyDiv w:val="1"/>
      <w:marLeft w:val="0"/>
      <w:marRight w:val="0"/>
      <w:marTop w:val="0"/>
      <w:marBottom w:val="0"/>
      <w:divBdr>
        <w:top w:val="none" w:sz="0" w:space="0" w:color="auto"/>
        <w:left w:val="none" w:sz="0" w:space="0" w:color="auto"/>
        <w:bottom w:val="none" w:sz="0" w:space="0" w:color="auto"/>
        <w:right w:val="none" w:sz="0" w:space="0" w:color="auto"/>
      </w:divBdr>
    </w:div>
    <w:div w:id="349725226">
      <w:bodyDiv w:val="1"/>
      <w:marLeft w:val="0"/>
      <w:marRight w:val="0"/>
      <w:marTop w:val="0"/>
      <w:marBottom w:val="0"/>
      <w:divBdr>
        <w:top w:val="none" w:sz="0" w:space="0" w:color="auto"/>
        <w:left w:val="none" w:sz="0" w:space="0" w:color="auto"/>
        <w:bottom w:val="none" w:sz="0" w:space="0" w:color="auto"/>
        <w:right w:val="none" w:sz="0" w:space="0" w:color="auto"/>
      </w:divBdr>
    </w:div>
    <w:div w:id="369231778">
      <w:bodyDiv w:val="1"/>
      <w:marLeft w:val="0"/>
      <w:marRight w:val="0"/>
      <w:marTop w:val="0"/>
      <w:marBottom w:val="0"/>
      <w:divBdr>
        <w:top w:val="none" w:sz="0" w:space="0" w:color="auto"/>
        <w:left w:val="none" w:sz="0" w:space="0" w:color="auto"/>
        <w:bottom w:val="none" w:sz="0" w:space="0" w:color="auto"/>
        <w:right w:val="none" w:sz="0" w:space="0" w:color="auto"/>
      </w:divBdr>
    </w:div>
    <w:div w:id="396127513">
      <w:bodyDiv w:val="1"/>
      <w:marLeft w:val="0"/>
      <w:marRight w:val="0"/>
      <w:marTop w:val="0"/>
      <w:marBottom w:val="0"/>
      <w:divBdr>
        <w:top w:val="none" w:sz="0" w:space="0" w:color="auto"/>
        <w:left w:val="none" w:sz="0" w:space="0" w:color="auto"/>
        <w:bottom w:val="none" w:sz="0" w:space="0" w:color="auto"/>
        <w:right w:val="none" w:sz="0" w:space="0" w:color="auto"/>
      </w:divBdr>
    </w:div>
    <w:div w:id="460614636">
      <w:bodyDiv w:val="1"/>
      <w:marLeft w:val="0"/>
      <w:marRight w:val="0"/>
      <w:marTop w:val="0"/>
      <w:marBottom w:val="0"/>
      <w:divBdr>
        <w:top w:val="none" w:sz="0" w:space="0" w:color="auto"/>
        <w:left w:val="none" w:sz="0" w:space="0" w:color="auto"/>
        <w:bottom w:val="none" w:sz="0" w:space="0" w:color="auto"/>
        <w:right w:val="none" w:sz="0" w:space="0" w:color="auto"/>
      </w:divBdr>
      <w:divsChild>
        <w:div w:id="582372952">
          <w:marLeft w:val="0"/>
          <w:marRight w:val="0"/>
          <w:marTop w:val="0"/>
          <w:marBottom w:val="0"/>
          <w:divBdr>
            <w:top w:val="none" w:sz="0" w:space="0" w:color="auto"/>
            <w:left w:val="none" w:sz="0" w:space="0" w:color="auto"/>
            <w:bottom w:val="none" w:sz="0" w:space="0" w:color="auto"/>
            <w:right w:val="none" w:sz="0" w:space="0" w:color="auto"/>
          </w:divBdr>
          <w:divsChild>
            <w:div w:id="216403289">
              <w:marLeft w:val="0"/>
              <w:marRight w:val="3"/>
              <w:marTop w:val="375"/>
              <w:marBottom w:val="0"/>
              <w:divBdr>
                <w:top w:val="none" w:sz="0" w:space="0" w:color="auto"/>
                <w:left w:val="none" w:sz="0" w:space="0" w:color="auto"/>
                <w:bottom w:val="none" w:sz="0" w:space="0" w:color="auto"/>
                <w:right w:val="none" w:sz="0" w:space="0" w:color="auto"/>
              </w:divBdr>
              <w:divsChild>
                <w:div w:id="1935816158">
                  <w:marLeft w:val="0"/>
                  <w:marRight w:val="0"/>
                  <w:marTop w:val="0"/>
                  <w:marBottom w:val="375"/>
                  <w:divBdr>
                    <w:top w:val="none" w:sz="0" w:space="0" w:color="auto"/>
                    <w:left w:val="none" w:sz="0" w:space="0" w:color="auto"/>
                    <w:bottom w:val="none" w:sz="0" w:space="0" w:color="auto"/>
                    <w:right w:val="none" w:sz="0" w:space="0" w:color="auto"/>
                  </w:divBdr>
                  <w:divsChild>
                    <w:div w:id="2110615529">
                      <w:marLeft w:val="0"/>
                      <w:marRight w:val="0"/>
                      <w:marTop w:val="0"/>
                      <w:marBottom w:val="0"/>
                      <w:divBdr>
                        <w:top w:val="none" w:sz="0" w:space="0" w:color="auto"/>
                        <w:left w:val="none" w:sz="0" w:space="0" w:color="auto"/>
                        <w:bottom w:val="none" w:sz="0" w:space="0" w:color="auto"/>
                        <w:right w:val="none" w:sz="0" w:space="0" w:color="auto"/>
                      </w:divBdr>
                      <w:divsChild>
                        <w:div w:id="1124614105">
                          <w:marLeft w:val="0"/>
                          <w:marRight w:val="0"/>
                          <w:marTop w:val="0"/>
                          <w:marBottom w:val="0"/>
                          <w:divBdr>
                            <w:top w:val="none" w:sz="0" w:space="0" w:color="auto"/>
                            <w:left w:val="none" w:sz="0" w:space="0" w:color="auto"/>
                            <w:bottom w:val="none" w:sz="0" w:space="0" w:color="auto"/>
                            <w:right w:val="none" w:sz="0" w:space="0" w:color="auto"/>
                          </w:divBdr>
                          <w:divsChild>
                            <w:div w:id="82361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17426799">
      <w:bodyDiv w:val="1"/>
      <w:marLeft w:val="0"/>
      <w:marRight w:val="0"/>
      <w:marTop w:val="0"/>
      <w:marBottom w:val="0"/>
      <w:divBdr>
        <w:top w:val="none" w:sz="0" w:space="0" w:color="auto"/>
        <w:left w:val="none" w:sz="0" w:space="0" w:color="auto"/>
        <w:bottom w:val="none" w:sz="0" w:space="0" w:color="auto"/>
        <w:right w:val="none" w:sz="0" w:space="0" w:color="auto"/>
      </w:divBdr>
    </w:div>
    <w:div w:id="520703074">
      <w:bodyDiv w:val="1"/>
      <w:marLeft w:val="0"/>
      <w:marRight w:val="0"/>
      <w:marTop w:val="0"/>
      <w:marBottom w:val="0"/>
      <w:divBdr>
        <w:top w:val="none" w:sz="0" w:space="0" w:color="auto"/>
        <w:left w:val="none" w:sz="0" w:space="0" w:color="auto"/>
        <w:bottom w:val="none" w:sz="0" w:space="0" w:color="auto"/>
        <w:right w:val="none" w:sz="0" w:space="0" w:color="auto"/>
      </w:divBdr>
    </w:div>
    <w:div w:id="531958507">
      <w:bodyDiv w:val="1"/>
      <w:marLeft w:val="0"/>
      <w:marRight w:val="0"/>
      <w:marTop w:val="0"/>
      <w:marBottom w:val="0"/>
      <w:divBdr>
        <w:top w:val="none" w:sz="0" w:space="0" w:color="auto"/>
        <w:left w:val="none" w:sz="0" w:space="0" w:color="auto"/>
        <w:bottom w:val="none" w:sz="0" w:space="0" w:color="auto"/>
        <w:right w:val="none" w:sz="0" w:space="0" w:color="auto"/>
      </w:divBdr>
    </w:div>
    <w:div w:id="547769003">
      <w:bodyDiv w:val="1"/>
      <w:marLeft w:val="0"/>
      <w:marRight w:val="0"/>
      <w:marTop w:val="0"/>
      <w:marBottom w:val="0"/>
      <w:divBdr>
        <w:top w:val="none" w:sz="0" w:space="0" w:color="auto"/>
        <w:left w:val="none" w:sz="0" w:space="0" w:color="auto"/>
        <w:bottom w:val="none" w:sz="0" w:space="0" w:color="auto"/>
        <w:right w:val="none" w:sz="0" w:space="0" w:color="auto"/>
      </w:divBdr>
      <w:divsChild>
        <w:div w:id="532928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70894082">
      <w:bodyDiv w:val="1"/>
      <w:marLeft w:val="0"/>
      <w:marRight w:val="0"/>
      <w:marTop w:val="0"/>
      <w:marBottom w:val="0"/>
      <w:divBdr>
        <w:top w:val="none" w:sz="0" w:space="0" w:color="auto"/>
        <w:left w:val="none" w:sz="0" w:space="0" w:color="auto"/>
        <w:bottom w:val="none" w:sz="0" w:space="0" w:color="auto"/>
        <w:right w:val="none" w:sz="0" w:space="0" w:color="auto"/>
      </w:divBdr>
      <w:divsChild>
        <w:div w:id="433327629">
          <w:marLeft w:val="720"/>
          <w:marRight w:val="0"/>
          <w:marTop w:val="192"/>
          <w:marBottom w:val="0"/>
          <w:divBdr>
            <w:top w:val="none" w:sz="0" w:space="0" w:color="auto"/>
            <w:left w:val="none" w:sz="0" w:space="0" w:color="auto"/>
            <w:bottom w:val="none" w:sz="0" w:space="0" w:color="auto"/>
            <w:right w:val="none" w:sz="0" w:space="0" w:color="auto"/>
          </w:divBdr>
        </w:div>
        <w:div w:id="883103098">
          <w:marLeft w:val="720"/>
          <w:marRight w:val="0"/>
          <w:marTop w:val="192"/>
          <w:marBottom w:val="0"/>
          <w:divBdr>
            <w:top w:val="none" w:sz="0" w:space="0" w:color="auto"/>
            <w:left w:val="none" w:sz="0" w:space="0" w:color="auto"/>
            <w:bottom w:val="none" w:sz="0" w:space="0" w:color="auto"/>
            <w:right w:val="none" w:sz="0" w:space="0" w:color="auto"/>
          </w:divBdr>
        </w:div>
      </w:divsChild>
    </w:div>
    <w:div w:id="599027956">
      <w:bodyDiv w:val="1"/>
      <w:marLeft w:val="0"/>
      <w:marRight w:val="0"/>
      <w:marTop w:val="0"/>
      <w:marBottom w:val="0"/>
      <w:divBdr>
        <w:top w:val="none" w:sz="0" w:space="0" w:color="auto"/>
        <w:left w:val="none" w:sz="0" w:space="0" w:color="auto"/>
        <w:bottom w:val="none" w:sz="0" w:space="0" w:color="auto"/>
        <w:right w:val="none" w:sz="0" w:space="0" w:color="auto"/>
      </w:divBdr>
    </w:div>
    <w:div w:id="626592667">
      <w:bodyDiv w:val="1"/>
      <w:marLeft w:val="0"/>
      <w:marRight w:val="0"/>
      <w:marTop w:val="0"/>
      <w:marBottom w:val="0"/>
      <w:divBdr>
        <w:top w:val="none" w:sz="0" w:space="0" w:color="auto"/>
        <w:left w:val="none" w:sz="0" w:space="0" w:color="auto"/>
        <w:bottom w:val="none" w:sz="0" w:space="0" w:color="auto"/>
        <w:right w:val="none" w:sz="0" w:space="0" w:color="auto"/>
      </w:divBdr>
      <w:divsChild>
        <w:div w:id="471993009">
          <w:marLeft w:val="0"/>
          <w:marRight w:val="0"/>
          <w:marTop w:val="0"/>
          <w:marBottom w:val="0"/>
          <w:divBdr>
            <w:top w:val="none" w:sz="0" w:space="0" w:color="auto"/>
            <w:left w:val="none" w:sz="0" w:space="0" w:color="auto"/>
            <w:bottom w:val="none" w:sz="0" w:space="0" w:color="auto"/>
            <w:right w:val="none" w:sz="0" w:space="0" w:color="auto"/>
          </w:divBdr>
          <w:divsChild>
            <w:div w:id="1833834071">
              <w:marLeft w:val="0"/>
              <w:marRight w:val="0"/>
              <w:marTop w:val="0"/>
              <w:marBottom w:val="0"/>
              <w:divBdr>
                <w:top w:val="none" w:sz="0" w:space="0" w:color="auto"/>
                <w:left w:val="none" w:sz="0" w:space="0" w:color="auto"/>
                <w:bottom w:val="none" w:sz="0" w:space="0" w:color="auto"/>
                <w:right w:val="none" w:sz="0" w:space="0" w:color="auto"/>
              </w:divBdr>
            </w:div>
          </w:divsChild>
        </w:div>
        <w:div w:id="695082612">
          <w:marLeft w:val="0"/>
          <w:marRight w:val="0"/>
          <w:marTop w:val="0"/>
          <w:marBottom w:val="0"/>
          <w:divBdr>
            <w:top w:val="none" w:sz="0" w:space="0" w:color="auto"/>
            <w:left w:val="none" w:sz="0" w:space="0" w:color="auto"/>
            <w:bottom w:val="none" w:sz="0" w:space="0" w:color="auto"/>
            <w:right w:val="none" w:sz="0" w:space="0" w:color="auto"/>
          </w:divBdr>
          <w:divsChild>
            <w:div w:id="1018891236">
              <w:marLeft w:val="0"/>
              <w:marRight w:val="0"/>
              <w:marTop w:val="0"/>
              <w:marBottom w:val="0"/>
              <w:divBdr>
                <w:top w:val="none" w:sz="0" w:space="0" w:color="auto"/>
                <w:left w:val="none" w:sz="0" w:space="0" w:color="auto"/>
                <w:bottom w:val="none" w:sz="0" w:space="0" w:color="auto"/>
                <w:right w:val="none" w:sz="0" w:space="0" w:color="auto"/>
              </w:divBdr>
            </w:div>
          </w:divsChild>
        </w:div>
        <w:div w:id="422265805">
          <w:marLeft w:val="0"/>
          <w:marRight w:val="0"/>
          <w:marTop w:val="0"/>
          <w:marBottom w:val="0"/>
          <w:divBdr>
            <w:top w:val="none" w:sz="0" w:space="0" w:color="auto"/>
            <w:left w:val="none" w:sz="0" w:space="0" w:color="auto"/>
            <w:bottom w:val="none" w:sz="0" w:space="0" w:color="auto"/>
            <w:right w:val="none" w:sz="0" w:space="0" w:color="auto"/>
          </w:divBdr>
          <w:divsChild>
            <w:div w:id="158842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008889">
      <w:bodyDiv w:val="1"/>
      <w:marLeft w:val="0"/>
      <w:marRight w:val="0"/>
      <w:marTop w:val="0"/>
      <w:marBottom w:val="0"/>
      <w:divBdr>
        <w:top w:val="none" w:sz="0" w:space="0" w:color="auto"/>
        <w:left w:val="none" w:sz="0" w:space="0" w:color="auto"/>
        <w:bottom w:val="none" w:sz="0" w:space="0" w:color="auto"/>
        <w:right w:val="none" w:sz="0" w:space="0" w:color="auto"/>
      </w:divBdr>
    </w:div>
    <w:div w:id="649142541">
      <w:bodyDiv w:val="1"/>
      <w:marLeft w:val="0"/>
      <w:marRight w:val="0"/>
      <w:marTop w:val="0"/>
      <w:marBottom w:val="0"/>
      <w:divBdr>
        <w:top w:val="none" w:sz="0" w:space="0" w:color="auto"/>
        <w:left w:val="none" w:sz="0" w:space="0" w:color="auto"/>
        <w:bottom w:val="none" w:sz="0" w:space="0" w:color="auto"/>
        <w:right w:val="none" w:sz="0" w:space="0" w:color="auto"/>
      </w:divBdr>
      <w:divsChild>
        <w:div w:id="603340105">
          <w:marLeft w:val="0"/>
          <w:marRight w:val="0"/>
          <w:marTop w:val="0"/>
          <w:marBottom w:val="0"/>
          <w:divBdr>
            <w:top w:val="none" w:sz="0" w:space="0" w:color="auto"/>
            <w:left w:val="none" w:sz="0" w:space="0" w:color="auto"/>
            <w:bottom w:val="none" w:sz="0" w:space="0" w:color="auto"/>
            <w:right w:val="none" w:sz="0" w:space="0" w:color="auto"/>
          </w:divBdr>
        </w:div>
        <w:div w:id="944734178">
          <w:marLeft w:val="0"/>
          <w:marRight w:val="0"/>
          <w:marTop w:val="0"/>
          <w:marBottom w:val="0"/>
          <w:divBdr>
            <w:top w:val="none" w:sz="0" w:space="0" w:color="auto"/>
            <w:left w:val="none" w:sz="0" w:space="0" w:color="auto"/>
            <w:bottom w:val="none" w:sz="0" w:space="0" w:color="auto"/>
            <w:right w:val="none" w:sz="0" w:space="0" w:color="auto"/>
          </w:divBdr>
        </w:div>
      </w:divsChild>
    </w:div>
    <w:div w:id="651757759">
      <w:bodyDiv w:val="1"/>
      <w:marLeft w:val="0"/>
      <w:marRight w:val="0"/>
      <w:marTop w:val="0"/>
      <w:marBottom w:val="0"/>
      <w:divBdr>
        <w:top w:val="none" w:sz="0" w:space="0" w:color="auto"/>
        <w:left w:val="none" w:sz="0" w:space="0" w:color="auto"/>
        <w:bottom w:val="none" w:sz="0" w:space="0" w:color="auto"/>
        <w:right w:val="none" w:sz="0" w:space="0" w:color="auto"/>
      </w:divBdr>
    </w:div>
    <w:div w:id="673726420">
      <w:bodyDiv w:val="1"/>
      <w:marLeft w:val="0"/>
      <w:marRight w:val="0"/>
      <w:marTop w:val="0"/>
      <w:marBottom w:val="0"/>
      <w:divBdr>
        <w:top w:val="none" w:sz="0" w:space="0" w:color="auto"/>
        <w:left w:val="none" w:sz="0" w:space="0" w:color="auto"/>
        <w:bottom w:val="none" w:sz="0" w:space="0" w:color="auto"/>
        <w:right w:val="none" w:sz="0" w:space="0" w:color="auto"/>
      </w:divBdr>
    </w:div>
    <w:div w:id="676888115">
      <w:bodyDiv w:val="1"/>
      <w:marLeft w:val="0"/>
      <w:marRight w:val="0"/>
      <w:marTop w:val="0"/>
      <w:marBottom w:val="0"/>
      <w:divBdr>
        <w:top w:val="none" w:sz="0" w:space="0" w:color="auto"/>
        <w:left w:val="none" w:sz="0" w:space="0" w:color="auto"/>
        <w:bottom w:val="none" w:sz="0" w:space="0" w:color="auto"/>
        <w:right w:val="none" w:sz="0" w:space="0" w:color="auto"/>
      </w:divBdr>
    </w:div>
    <w:div w:id="694774499">
      <w:bodyDiv w:val="1"/>
      <w:marLeft w:val="0"/>
      <w:marRight w:val="0"/>
      <w:marTop w:val="0"/>
      <w:marBottom w:val="0"/>
      <w:divBdr>
        <w:top w:val="none" w:sz="0" w:space="0" w:color="auto"/>
        <w:left w:val="none" w:sz="0" w:space="0" w:color="auto"/>
        <w:bottom w:val="none" w:sz="0" w:space="0" w:color="auto"/>
        <w:right w:val="none" w:sz="0" w:space="0" w:color="auto"/>
      </w:divBdr>
    </w:div>
    <w:div w:id="711156349">
      <w:bodyDiv w:val="1"/>
      <w:marLeft w:val="0"/>
      <w:marRight w:val="0"/>
      <w:marTop w:val="0"/>
      <w:marBottom w:val="0"/>
      <w:divBdr>
        <w:top w:val="none" w:sz="0" w:space="0" w:color="auto"/>
        <w:left w:val="none" w:sz="0" w:space="0" w:color="auto"/>
        <w:bottom w:val="none" w:sz="0" w:space="0" w:color="auto"/>
        <w:right w:val="none" w:sz="0" w:space="0" w:color="auto"/>
      </w:divBdr>
    </w:div>
    <w:div w:id="733166927">
      <w:bodyDiv w:val="1"/>
      <w:marLeft w:val="0"/>
      <w:marRight w:val="0"/>
      <w:marTop w:val="0"/>
      <w:marBottom w:val="0"/>
      <w:divBdr>
        <w:top w:val="none" w:sz="0" w:space="0" w:color="auto"/>
        <w:left w:val="none" w:sz="0" w:space="0" w:color="auto"/>
        <w:bottom w:val="none" w:sz="0" w:space="0" w:color="auto"/>
        <w:right w:val="none" w:sz="0" w:space="0" w:color="auto"/>
      </w:divBdr>
    </w:div>
    <w:div w:id="764614535">
      <w:bodyDiv w:val="1"/>
      <w:marLeft w:val="0"/>
      <w:marRight w:val="0"/>
      <w:marTop w:val="0"/>
      <w:marBottom w:val="0"/>
      <w:divBdr>
        <w:top w:val="none" w:sz="0" w:space="0" w:color="auto"/>
        <w:left w:val="none" w:sz="0" w:space="0" w:color="auto"/>
        <w:bottom w:val="none" w:sz="0" w:space="0" w:color="auto"/>
        <w:right w:val="none" w:sz="0" w:space="0" w:color="auto"/>
      </w:divBdr>
    </w:div>
    <w:div w:id="764811406">
      <w:bodyDiv w:val="1"/>
      <w:marLeft w:val="0"/>
      <w:marRight w:val="0"/>
      <w:marTop w:val="0"/>
      <w:marBottom w:val="0"/>
      <w:divBdr>
        <w:top w:val="none" w:sz="0" w:space="0" w:color="auto"/>
        <w:left w:val="none" w:sz="0" w:space="0" w:color="auto"/>
        <w:bottom w:val="none" w:sz="0" w:space="0" w:color="auto"/>
        <w:right w:val="none" w:sz="0" w:space="0" w:color="auto"/>
      </w:divBdr>
      <w:divsChild>
        <w:div w:id="260837817">
          <w:marLeft w:val="547"/>
          <w:marRight w:val="0"/>
          <w:marTop w:val="96"/>
          <w:marBottom w:val="0"/>
          <w:divBdr>
            <w:top w:val="none" w:sz="0" w:space="0" w:color="auto"/>
            <w:left w:val="none" w:sz="0" w:space="0" w:color="auto"/>
            <w:bottom w:val="none" w:sz="0" w:space="0" w:color="auto"/>
            <w:right w:val="none" w:sz="0" w:space="0" w:color="auto"/>
          </w:divBdr>
        </w:div>
        <w:div w:id="470901253">
          <w:marLeft w:val="1166"/>
          <w:marRight w:val="0"/>
          <w:marTop w:val="86"/>
          <w:marBottom w:val="0"/>
          <w:divBdr>
            <w:top w:val="none" w:sz="0" w:space="0" w:color="auto"/>
            <w:left w:val="none" w:sz="0" w:space="0" w:color="auto"/>
            <w:bottom w:val="none" w:sz="0" w:space="0" w:color="auto"/>
            <w:right w:val="none" w:sz="0" w:space="0" w:color="auto"/>
          </w:divBdr>
        </w:div>
        <w:div w:id="659424654">
          <w:marLeft w:val="547"/>
          <w:marRight w:val="0"/>
          <w:marTop w:val="96"/>
          <w:marBottom w:val="0"/>
          <w:divBdr>
            <w:top w:val="none" w:sz="0" w:space="0" w:color="auto"/>
            <w:left w:val="none" w:sz="0" w:space="0" w:color="auto"/>
            <w:bottom w:val="none" w:sz="0" w:space="0" w:color="auto"/>
            <w:right w:val="none" w:sz="0" w:space="0" w:color="auto"/>
          </w:divBdr>
        </w:div>
        <w:div w:id="1419013401">
          <w:marLeft w:val="1166"/>
          <w:marRight w:val="0"/>
          <w:marTop w:val="86"/>
          <w:marBottom w:val="0"/>
          <w:divBdr>
            <w:top w:val="none" w:sz="0" w:space="0" w:color="auto"/>
            <w:left w:val="none" w:sz="0" w:space="0" w:color="auto"/>
            <w:bottom w:val="none" w:sz="0" w:space="0" w:color="auto"/>
            <w:right w:val="none" w:sz="0" w:space="0" w:color="auto"/>
          </w:divBdr>
        </w:div>
        <w:div w:id="1720202651">
          <w:marLeft w:val="1166"/>
          <w:marRight w:val="0"/>
          <w:marTop w:val="86"/>
          <w:marBottom w:val="0"/>
          <w:divBdr>
            <w:top w:val="none" w:sz="0" w:space="0" w:color="auto"/>
            <w:left w:val="none" w:sz="0" w:space="0" w:color="auto"/>
            <w:bottom w:val="none" w:sz="0" w:space="0" w:color="auto"/>
            <w:right w:val="none" w:sz="0" w:space="0" w:color="auto"/>
          </w:divBdr>
        </w:div>
        <w:div w:id="2130277704">
          <w:marLeft w:val="1166"/>
          <w:marRight w:val="0"/>
          <w:marTop w:val="86"/>
          <w:marBottom w:val="0"/>
          <w:divBdr>
            <w:top w:val="none" w:sz="0" w:space="0" w:color="auto"/>
            <w:left w:val="none" w:sz="0" w:space="0" w:color="auto"/>
            <w:bottom w:val="none" w:sz="0" w:space="0" w:color="auto"/>
            <w:right w:val="none" w:sz="0" w:space="0" w:color="auto"/>
          </w:divBdr>
        </w:div>
      </w:divsChild>
    </w:div>
    <w:div w:id="804083286">
      <w:bodyDiv w:val="1"/>
      <w:marLeft w:val="0"/>
      <w:marRight w:val="0"/>
      <w:marTop w:val="0"/>
      <w:marBottom w:val="0"/>
      <w:divBdr>
        <w:top w:val="none" w:sz="0" w:space="0" w:color="auto"/>
        <w:left w:val="none" w:sz="0" w:space="0" w:color="auto"/>
        <w:bottom w:val="none" w:sz="0" w:space="0" w:color="auto"/>
        <w:right w:val="none" w:sz="0" w:space="0" w:color="auto"/>
      </w:divBdr>
      <w:divsChild>
        <w:div w:id="76178163">
          <w:marLeft w:val="0"/>
          <w:marRight w:val="0"/>
          <w:marTop w:val="0"/>
          <w:marBottom w:val="0"/>
          <w:divBdr>
            <w:top w:val="none" w:sz="0" w:space="0" w:color="auto"/>
            <w:left w:val="none" w:sz="0" w:space="0" w:color="auto"/>
            <w:bottom w:val="none" w:sz="0" w:space="0" w:color="auto"/>
            <w:right w:val="none" w:sz="0" w:space="0" w:color="auto"/>
          </w:divBdr>
          <w:divsChild>
            <w:div w:id="25613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928552">
      <w:bodyDiv w:val="1"/>
      <w:marLeft w:val="0"/>
      <w:marRight w:val="0"/>
      <w:marTop w:val="0"/>
      <w:marBottom w:val="0"/>
      <w:divBdr>
        <w:top w:val="none" w:sz="0" w:space="0" w:color="auto"/>
        <w:left w:val="none" w:sz="0" w:space="0" w:color="auto"/>
        <w:bottom w:val="none" w:sz="0" w:space="0" w:color="auto"/>
        <w:right w:val="none" w:sz="0" w:space="0" w:color="auto"/>
      </w:divBdr>
    </w:div>
    <w:div w:id="858741065">
      <w:bodyDiv w:val="1"/>
      <w:marLeft w:val="0"/>
      <w:marRight w:val="0"/>
      <w:marTop w:val="0"/>
      <w:marBottom w:val="0"/>
      <w:divBdr>
        <w:top w:val="none" w:sz="0" w:space="0" w:color="auto"/>
        <w:left w:val="none" w:sz="0" w:space="0" w:color="auto"/>
        <w:bottom w:val="none" w:sz="0" w:space="0" w:color="auto"/>
        <w:right w:val="none" w:sz="0" w:space="0" w:color="auto"/>
      </w:divBdr>
      <w:divsChild>
        <w:div w:id="448624488">
          <w:marLeft w:val="0"/>
          <w:marRight w:val="0"/>
          <w:marTop w:val="0"/>
          <w:marBottom w:val="0"/>
          <w:divBdr>
            <w:top w:val="none" w:sz="0" w:space="0" w:color="auto"/>
            <w:left w:val="none" w:sz="0" w:space="0" w:color="auto"/>
            <w:bottom w:val="none" w:sz="0" w:space="0" w:color="auto"/>
            <w:right w:val="none" w:sz="0" w:space="0" w:color="auto"/>
          </w:divBdr>
        </w:div>
        <w:div w:id="103350961">
          <w:marLeft w:val="0"/>
          <w:marRight w:val="0"/>
          <w:marTop w:val="0"/>
          <w:marBottom w:val="0"/>
          <w:divBdr>
            <w:top w:val="none" w:sz="0" w:space="0" w:color="auto"/>
            <w:left w:val="none" w:sz="0" w:space="0" w:color="auto"/>
            <w:bottom w:val="none" w:sz="0" w:space="0" w:color="auto"/>
            <w:right w:val="none" w:sz="0" w:space="0" w:color="auto"/>
          </w:divBdr>
        </w:div>
        <w:div w:id="951281923">
          <w:marLeft w:val="0"/>
          <w:marRight w:val="0"/>
          <w:marTop w:val="0"/>
          <w:marBottom w:val="0"/>
          <w:divBdr>
            <w:top w:val="none" w:sz="0" w:space="0" w:color="auto"/>
            <w:left w:val="none" w:sz="0" w:space="0" w:color="auto"/>
            <w:bottom w:val="none" w:sz="0" w:space="0" w:color="auto"/>
            <w:right w:val="none" w:sz="0" w:space="0" w:color="auto"/>
          </w:divBdr>
        </w:div>
        <w:div w:id="1160845698">
          <w:marLeft w:val="0"/>
          <w:marRight w:val="0"/>
          <w:marTop w:val="0"/>
          <w:marBottom w:val="0"/>
          <w:divBdr>
            <w:top w:val="none" w:sz="0" w:space="0" w:color="auto"/>
            <w:left w:val="none" w:sz="0" w:space="0" w:color="auto"/>
            <w:bottom w:val="none" w:sz="0" w:space="0" w:color="auto"/>
            <w:right w:val="none" w:sz="0" w:space="0" w:color="auto"/>
          </w:divBdr>
        </w:div>
        <w:div w:id="284703651">
          <w:marLeft w:val="0"/>
          <w:marRight w:val="0"/>
          <w:marTop w:val="0"/>
          <w:marBottom w:val="0"/>
          <w:divBdr>
            <w:top w:val="none" w:sz="0" w:space="0" w:color="auto"/>
            <w:left w:val="none" w:sz="0" w:space="0" w:color="auto"/>
            <w:bottom w:val="none" w:sz="0" w:space="0" w:color="auto"/>
            <w:right w:val="none" w:sz="0" w:space="0" w:color="auto"/>
          </w:divBdr>
        </w:div>
        <w:div w:id="1813980128">
          <w:marLeft w:val="0"/>
          <w:marRight w:val="0"/>
          <w:marTop w:val="0"/>
          <w:marBottom w:val="0"/>
          <w:divBdr>
            <w:top w:val="none" w:sz="0" w:space="0" w:color="auto"/>
            <w:left w:val="none" w:sz="0" w:space="0" w:color="auto"/>
            <w:bottom w:val="none" w:sz="0" w:space="0" w:color="auto"/>
            <w:right w:val="none" w:sz="0" w:space="0" w:color="auto"/>
          </w:divBdr>
        </w:div>
        <w:div w:id="1730838257">
          <w:marLeft w:val="0"/>
          <w:marRight w:val="0"/>
          <w:marTop w:val="0"/>
          <w:marBottom w:val="0"/>
          <w:divBdr>
            <w:top w:val="none" w:sz="0" w:space="0" w:color="auto"/>
            <w:left w:val="none" w:sz="0" w:space="0" w:color="auto"/>
            <w:bottom w:val="none" w:sz="0" w:space="0" w:color="auto"/>
            <w:right w:val="none" w:sz="0" w:space="0" w:color="auto"/>
          </w:divBdr>
        </w:div>
        <w:div w:id="158229162">
          <w:marLeft w:val="0"/>
          <w:marRight w:val="0"/>
          <w:marTop w:val="0"/>
          <w:marBottom w:val="0"/>
          <w:divBdr>
            <w:top w:val="none" w:sz="0" w:space="0" w:color="auto"/>
            <w:left w:val="none" w:sz="0" w:space="0" w:color="auto"/>
            <w:bottom w:val="none" w:sz="0" w:space="0" w:color="auto"/>
            <w:right w:val="none" w:sz="0" w:space="0" w:color="auto"/>
          </w:divBdr>
        </w:div>
        <w:div w:id="852764983">
          <w:marLeft w:val="0"/>
          <w:marRight w:val="0"/>
          <w:marTop w:val="0"/>
          <w:marBottom w:val="0"/>
          <w:divBdr>
            <w:top w:val="none" w:sz="0" w:space="0" w:color="auto"/>
            <w:left w:val="none" w:sz="0" w:space="0" w:color="auto"/>
            <w:bottom w:val="none" w:sz="0" w:space="0" w:color="auto"/>
            <w:right w:val="none" w:sz="0" w:space="0" w:color="auto"/>
          </w:divBdr>
        </w:div>
        <w:div w:id="742916313">
          <w:marLeft w:val="0"/>
          <w:marRight w:val="0"/>
          <w:marTop w:val="0"/>
          <w:marBottom w:val="0"/>
          <w:divBdr>
            <w:top w:val="none" w:sz="0" w:space="0" w:color="auto"/>
            <w:left w:val="none" w:sz="0" w:space="0" w:color="auto"/>
            <w:bottom w:val="none" w:sz="0" w:space="0" w:color="auto"/>
            <w:right w:val="none" w:sz="0" w:space="0" w:color="auto"/>
          </w:divBdr>
        </w:div>
        <w:div w:id="43915811">
          <w:marLeft w:val="0"/>
          <w:marRight w:val="0"/>
          <w:marTop w:val="0"/>
          <w:marBottom w:val="0"/>
          <w:divBdr>
            <w:top w:val="none" w:sz="0" w:space="0" w:color="auto"/>
            <w:left w:val="none" w:sz="0" w:space="0" w:color="auto"/>
            <w:bottom w:val="none" w:sz="0" w:space="0" w:color="auto"/>
            <w:right w:val="none" w:sz="0" w:space="0" w:color="auto"/>
          </w:divBdr>
        </w:div>
        <w:div w:id="1000233943">
          <w:marLeft w:val="0"/>
          <w:marRight w:val="0"/>
          <w:marTop w:val="0"/>
          <w:marBottom w:val="0"/>
          <w:divBdr>
            <w:top w:val="none" w:sz="0" w:space="0" w:color="auto"/>
            <w:left w:val="none" w:sz="0" w:space="0" w:color="auto"/>
            <w:bottom w:val="none" w:sz="0" w:space="0" w:color="auto"/>
            <w:right w:val="none" w:sz="0" w:space="0" w:color="auto"/>
          </w:divBdr>
        </w:div>
        <w:div w:id="1703285169">
          <w:marLeft w:val="0"/>
          <w:marRight w:val="0"/>
          <w:marTop w:val="0"/>
          <w:marBottom w:val="0"/>
          <w:divBdr>
            <w:top w:val="none" w:sz="0" w:space="0" w:color="auto"/>
            <w:left w:val="none" w:sz="0" w:space="0" w:color="auto"/>
            <w:bottom w:val="none" w:sz="0" w:space="0" w:color="auto"/>
            <w:right w:val="none" w:sz="0" w:space="0" w:color="auto"/>
          </w:divBdr>
        </w:div>
        <w:div w:id="817114507">
          <w:marLeft w:val="0"/>
          <w:marRight w:val="0"/>
          <w:marTop w:val="0"/>
          <w:marBottom w:val="0"/>
          <w:divBdr>
            <w:top w:val="none" w:sz="0" w:space="0" w:color="auto"/>
            <w:left w:val="none" w:sz="0" w:space="0" w:color="auto"/>
            <w:bottom w:val="none" w:sz="0" w:space="0" w:color="auto"/>
            <w:right w:val="none" w:sz="0" w:space="0" w:color="auto"/>
          </w:divBdr>
        </w:div>
      </w:divsChild>
    </w:div>
    <w:div w:id="860968361">
      <w:bodyDiv w:val="1"/>
      <w:marLeft w:val="0"/>
      <w:marRight w:val="0"/>
      <w:marTop w:val="0"/>
      <w:marBottom w:val="0"/>
      <w:divBdr>
        <w:top w:val="none" w:sz="0" w:space="0" w:color="auto"/>
        <w:left w:val="none" w:sz="0" w:space="0" w:color="auto"/>
        <w:bottom w:val="none" w:sz="0" w:space="0" w:color="auto"/>
        <w:right w:val="none" w:sz="0" w:space="0" w:color="auto"/>
      </w:divBdr>
    </w:div>
    <w:div w:id="889151394">
      <w:bodyDiv w:val="1"/>
      <w:marLeft w:val="0"/>
      <w:marRight w:val="0"/>
      <w:marTop w:val="0"/>
      <w:marBottom w:val="0"/>
      <w:divBdr>
        <w:top w:val="none" w:sz="0" w:space="0" w:color="auto"/>
        <w:left w:val="none" w:sz="0" w:space="0" w:color="auto"/>
        <w:bottom w:val="none" w:sz="0" w:space="0" w:color="auto"/>
        <w:right w:val="none" w:sz="0" w:space="0" w:color="auto"/>
      </w:divBdr>
    </w:div>
    <w:div w:id="903220441">
      <w:bodyDiv w:val="1"/>
      <w:marLeft w:val="0"/>
      <w:marRight w:val="0"/>
      <w:marTop w:val="0"/>
      <w:marBottom w:val="0"/>
      <w:divBdr>
        <w:top w:val="none" w:sz="0" w:space="0" w:color="auto"/>
        <w:left w:val="none" w:sz="0" w:space="0" w:color="auto"/>
        <w:bottom w:val="none" w:sz="0" w:space="0" w:color="auto"/>
        <w:right w:val="none" w:sz="0" w:space="0" w:color="auto"/>
      </w:divBdr>
      <w:divsChild>
        <w:div w:id="471408166">
          <w:marLeft w:val="720"/>
          <w:marRight w:val="0"/>
          <w:marTop w:val="192"/>
          <w:marBottom w:val="0"/>
          <w:divBdr>
            <w:top w:val="none" w:sz="0" w:space="0" w:color="auto"/>
            <w:left w:val="none" w:sz="0" w:space="0" w:color="auto"/>
            <w:bottom w:val="none" w:sz="0" w:space="0" w:color="auto"/>
            <w:right w:val="none" w:sz="0" w:space="0" w:color="auto"/>
          </w:divBdr>
        </w:div>
        <w:div w:id="1161852455">
          <w:marLeft w:val="720"/>
          <w:marRight w:val="0"/>
          <w:marTop w:val="192"/>
          <w:marBottom w:val="0"/>
          <w:divBdr>
            <w:top w:val="none" w:sz="0" w:space="0" w:color="auto"/>
            <w:left w:val="none" w:sz="0" w:space="0" w:color="auto"/>
            <w:bottom w:val="none" w:sz="0" w:space="0" w:color="auto"/>
            <w:right w:val="none" w:sz="0" w:space="0" w:color="auto"/>
          </w:divBdr>
        </w:div>
      </w:divsChild>
    </w:div>
    <w:div w:id="926383542">
      <w:bodyDiv w:val="1"/>
      <w:marLeft w:val="0"/>
      <w:marRight w:val="0"/>
      <w:marTop w:val="0"/>
      <w:marBottom w:val="0"/>
      <w:divBdr>
        <w:top w:val="none" w:sz="0" w:space="0" w:color="auto"/>
        <w:left w:val="none" w:sz="0" w:space="0" w:color="auto"/>
        <w:bottom w:val="none" w:sz="0" w:space="0" w:color="auto"/>
        <w:right w:val="none" w:sz="0" w:space="0" w:color="auto"/>
      </w:divBdr>
    </w:div>
    <w:div w:id="929462861">
      <w:bodyDiv w:val="1"/>
      <w:marLeft w:val="0"/>
      <w:marRight w:val="0"/>
      <w:marTop w:val="0"/>
      <w:marBottom w:val="0"/>
      <w:divBdr>
        <w:top w:val="none" w:sz="0" w:space="0" w:color="auto"/>
        <w:left w:val="none" w:sz="0" w:space="0" w:color="auto"/>
        <w:bottom w:val="none" w:sz="0" w:space="0" w:color="auto"/>
        <w:right w:val="none" w:sz="0" w:space="0" w:color="auto"/>
      </w:divBdr>
    </w:div>
    <w:div w:id="934829420">
      <w:bodyDiv w:val="1"/>
      <w:marLeft w:val="0"/>
      <w:marRight w:val="0"/>
      <w:marTop w:val="0"/>
      <w:marBottom w:val="0"/>
      <w:divBdr>
        <w:top w:val="none" w:sz="0" w:space="0" w:color="auto"/>
        <w:left w:val="none" w:sz="0" w:space="0" w:color="auto"/>
        <w:bottom w:val="none" w:sz="0" w:space="0" w:color="auto"/>
        <w:right w:val="none" w:sz="0" w:space="0" w:color="auto"/>
      </w:divBdr>
    </w:div>
    <w:div w:id="935866010">
      <w:bodyDiv w:val="1"/>
      <w:marLeft w:val="0"/>
      <w:marRight w:val="0"/>
      <w:marTop w:val="0"/>
      <w:marBottom w:val="0"/>
      <w:divBdr>
        <w:top w:val="none" w:sz="0" w:space="0" w:color="auto"/>
        <w:left w:val="none" w:sz="0" w:space="0" w:color="auto"/>
        <w:bottom w:val="none" w:sz="0" w:space="0" w:color="auto"/>
        <w:right w:val="none" w:sz="0" w:space="0" w:color="auto"/>
      </w:divBdr>
    </w:div>
    <w:div w:id="951788711">
      <w:bodyDiv w:val="1"/>
      <w:marLeft w:val="0"/>
      <w:marRight w:val="0"/>
      <w:marTop w:val="0"/>
      <w:marBottom w:val="0"/>
      <w:divBdr>
        <w:top w:val="none" w:sz="0" w:space="0" w:color="auto"/>
        <w:left w:val="none" w:sz="0" w:space="0" w:color="auto"/>
        <w:bottom w:val="none" w:sz="0" w:space="0" w:color="auto"/>
        <w:right w:val="none" w:sz="0" w:space="0" w:color="auto"/>
      </w:divBdr>
    </w:div>
    <w:div w:id="964853296">
      <w:bodyDiv w:val="1"/>
      <w:marLeft w:val="0"/>
      <w:marRight w:val="0"/>
      <w:marTop w:val="0"/>
      <w:marBottom w:val="0"/>
      <w:divBdr>
        <w:top w:val="none" w:sz="0" w:space="0" w:color="auto"/>
        <w:left w:val="none" w:sz="0" w:space="0" w:color="auto"/>
        <w:bottom w:val="none" w:sz="0" w:space="0" w:color="auto"/>
        <w:right w:val="none" w:sz="0" w:space="0" w:color="auto"/>
      </w:divBdr>
    </w:div>
    <w:div w:id="972712881">
      <w:bodyDiv w:val="1"/>
      <w:marLeft w:val="0"/>
      <w:marRight w:val="0"/>
      <w:marTop w:val="0"/>
      <w:marBottom w:val="0"/>
      <w:divBdr>
        <w:top w:val="none" w:sz="0" w:space="0" w:color="auto"/>
        <w:left w:val="none" w:sz="0" w:space="0" w:color="auto"/>
        <w:bottom w:val="none" w:sz="0" w:space="0" w:color="auto"/>
        <w:right w:val="none" w:sz="0" w:space="0" w:color="auto"/>
      </w:divBdr>
      <w:divsChild>
        <w:div w:id="121920740">
          <w:marLeft w:val="547"/>
          <w:marRight w:val="0"/>
          <w:marTop w:val="86"/>
          <w:marBottom w:val="0"/>
          <w:divBdr>
            <w:top w:val="none" w:sz="0" w:space="0" w:color="auto"/>
            <w:left w:val="none" w:sz="0" w:space="0" w:color="auto"/>
            <w:bottom w:val="none" w:sz="0" w:space="0" w:color="auto"/>
            <w:right w:val="none" w:sz="0" w:space="0" w:color="auto"/>
          </w:divBdr>
        </w:div>
        <w:div w:id="269895678">
          <w:marLeft w:val="547"/>
          <w:marRight w:val="0"/>
          <w:marTop w:val="86"/>
          <w:marBottom w:val="0"/>
          <w:divBdr>
            <w:top w:val="none" w:sz="0" w:space="0" w:color="auto"/>
            <w:left w:val="none" w:sz="0" w:space="0" w:color="auto"/>
            <w:bottom w:val="none" w:sz="0" w:space="0" w:color="auto"/>
            <w:right w:val="none" w:sz="0" w:space="0" w:color="auto"/>
          </w:divBdr>
        </w:div>
        <w:div w:id="334573792">
          <w:marLeft w:val="547"/>
          <w:marRight w:val="0"/>
          <w:marTop w:val="86"/>
          <w:marBottom w:val="0"/>
          <w:divBdr>
            <w:top w:val="none" w:sz="0" w:space="0" w:color="auto"/>
            <w:left w:val="none" w:sz="0" w:space="0" w:color="auto"/>
            <w:bottom w:val="none" w:sz="0" w:space="0" w:color="auto"/>
            <w:right w:val="none" w:sz="0" w:space="0" w:color="auto"/>
          </w:divBdr>
        </w:div>
        <w:div w:id="681980583">
          <w:marLeft w:val="547"/>
          <w:marRight w:val="0"/>
          <w:marTop w:val="86"/>
          <w:marBottom w:val="0"/>
          <w:divBdr>
            <w:top w:val="none" w:sz="0" w:space="0" w:color="auto"/>
            <w:left w:val="none" w:sz="0" w:space="0" w:color="auto"/>
            <w:bottom w:val="none" w:sz="0" w:space="0" w:color="auto"/>
            <w:right w:val="none" w:sz="0" w:space="0" w:color="auto"/>
          </w:divBdr>
        </w:div>
      </w:divsChild>
    </w:div>
    <w:div w:id="998967188">
      <w:bodyDiv w:val="1"/>
      <w:marLeft w:val="0"/>
      <w:marRight w:val="0"/>
      <w:marTop w:val="0"/>
      <w:marBottom w:val="0"/>
      <w:divBdr>
        <w:top w:val="none" w:sz="0" w:space="0" w:color="auto"/>
        <w:left w:val="none" w:sz="0" w:space="0" w:color="auto"/>
        <w:bottom w:val="none" w:sz="0" w:space="0" w:color="auto"/>
        <w:right w:val="none" w:sz="0" w:space="0" w:color="auto"/>
      </w:divBdr>
    </w:div>
    <w:div w:id="1004743213">
      <w:bodyDiv w:val="1"/>
      <w:marLeft w:val="0"/>
      <w:marRight w:val="0"/>
      <w:marTop w:val="0"/>
      <w:marBottom w:val="0"/>
      <w:divBdr>
        <w:top w:val="none" w:sz="0" w:space="0" w:color="auto"/>
        <w:left w:val="none" w:sz="0" w:space="0" w:color="auto"/>
        <w:bottom w:val="none" w:sz="0" w:space="0" w:color="auto"/>
        <w:right w:val="none" w:sz="0" w:space="0" w:color="auto"/>
      </w:divBdr>
    </w:div>
    <w:div w:id="1006398374">
      <w:bodyDiv w:val="1"/>
      <w:marLeft w:val="0"/>
      <w:marRight w:val="0"/>
      <w:marTop w:val="0"/>
      <w:marBottom w:val="0"/>
      <w:divBdr>
        <w:top w:val="none" w:sz="0" w:space="0" w:color="auto"/>
        <w:left w:val="none" w:sz="0" w:space="0" w:color="auto"/>
        <w:bottom w:val="none" w:sz="0" w:space="0" w:color="auto"/>
        <w:right w:val="none" w:sz="0" w:space="0" w:color="auto"/>
      </w:divBdr>
    </w:div>
    <w:div w:id="1054891791">
      <w:bodyDiv w:val="1"/>
      <w:marLeft w:val="0"/>
      <w:marRight w:val="0"/>
      <w:marTop w:val="0"/>
      <w:marBottom w:val="0"/>
      <w:divBdr>
        <w:top w:val="none" w:sz="0" w:space="0" w:color="auto"/>
        <w:left w:val="none" w:sz="0" w:space="0" w:color="auto"/>
        <w:bottom w:val="none" w:sz="0" w:space="0" w:color="auto"/>
        <w:right w:val="none" w:sz="0" w:space="0" w:color="auto"/>
      </w:divBdr>
    </w:div>
    <w:div w:id="1070154880">
      <w:bodyDiv w:val="1"/>
      <w:marLeft w:val="0"/>
      <w:marRight w:val="0"/>
      <w:marTop w:val="0"/>
      <w:marBottom w:val="0"/>
      <w:divBdr>
        <w:top w:val="none" w:sz="0" w:space="0" w:color="auto"/>
        <w:left w:val="none" w:sz="0" w:space="0" w:color="auto"/>
        <w:bottom w:val="none" w:sz="0" w:space="0" w:color="auto"/>
        <w:right w:val="none" w:sz="0" w:space="0" w:color="auto"/>
      </w:divBdr>
    </w:div>
    <w:div w:id="1078286122">
      <w:bodyDiv w:val="1"/>
      <w:marLeft w:val="0"/>
      <w:marRight w:val="0"/>
      <w:marTop w:val="0"/>
      <w:marBottom w:val="0"/>
      <w:divBdr>
        <w:top w:val="none" w:sz="0" w:space="0" w:color="auto"/>
        <w:left w:val="none" w:sz="0" w:space="0" w:color="auto"/>
        <w:bottom w:val="none" w:sz="0" w:space="0" w:color="auto"/>
        <w:right w:val="none" w:sz="0" w:space="0" w:color="auto"/>
      </w:divBdr>
    </w:div>
    <w:div w:id="1104224991">
      <w:bodyDiv w:val="1"/>
      <w:marLeft w:val="0"/>
      <w:marRight w:val="0"/>
      <w:marTop w:val="0"/>
      <w:marBottom w:val="0"/>
      <w:divBdr>
        <w:top w:val="none" w:sz="0" w:space="0" w:color="auto"/>
        <w:left w:val="none" w:sz="0" w:space="0" w:color="auto"/>
        <w:bottom w:val="none" w:sz="0" w:space="0" w:color="auto"/>
        <w:right w:val="none" w:sz="0" w:space="0" w:color="auto"/>
      </w:divBdr>
    </w:div>
    <w:div w:id="1114254258">
      <w:bodyDiv w:val="1"/>
      <w:marLeft w:val="0"/>
      <w:marRight w:val="0"/>
      <w:marTop w:val="0"/>
      <w:marBottom w:val="0"/>
      <w:divBdr>
        <w:top w:val="none" w:sz="0" w:space="0" w:color="auto"/>
        <w:left w:val="none" w:sz="0" w:space="0" w:color="auto"/>
        <w:bottom w:val="none" w:sz="0" w:space="0" w:color="auto"/>
        <w:right w:val="none" w:sz="0" w:space="0" w:color="auto"/>
      </w:divBdr>
      <w:divsChild>
        <w:div w:id="483397648">
          <w:marLeft w:val="0"/>
          <w:marRight w:val="0"/>
          <w:marTop w:val="0"/>
          <w:marBottom w:val="0"/>
          <w:divBdr>
            <w:top w:val="none" w:sz="0" w:space="0" w:color="auto"/>
            <w:left w:val="none" w:sz="0" w:space="0" w:color="auto"/>
            <w:bottom w:val="none" w:sz="0" w:space="0" w:color="auto"/>
            <w:right w:val="none" w:sz="0" w:space="0" w:color="auto"/>
          </w:divBdr>
        </w:div>
      </w:divsChild>
    </w:div>
    <w:div w:id="1117866755">
      <w:bodyDiv w:val="1"/>
      <w:marLeft w:val="0"/>
      <w:marRight w:val="0"/>
      <w:marTop w:val="0"/>
      <w:marBottom w:val="0"/>
      <w:divBdr>
        <w:top w:val="none" w:sz="0" w:space="0" w:color="auto"/>
        <w:left w:val="none" w:sz="0" w:space="0" w:color="auto"/>
        <w:bottom w:val="none" w:sz="0" w:space="0" w:color="auto"/>
        <w:right w:val="none" w:sz="0" w:space="0" w:color="auto"/>
      </w:divBdr>
    </w:div>
    <w:div w:id="1118140522">
      <w:bodyDiv w:val="1"/>
      <w:marLeft w:val="0"/>
      <w:marRight w:val="0"/>
      <w:marTop w:val="0"/>
      <w:marBottom w:val="0"/>
      <w:divBdr>
        <w:top w:val="none" w:sz="0" w:space="0" w:color="auto"/>
        <w:left w:val="none" w:sz="0" w:space="0" w:color="auto"/>
        <w:bottom w:val="none" w:sz="0" w:space="0" w:color="auto"/>
        <w:right w:val="none" w:sz="0" w:space="0" w:color="auto"/>
      </w:divBdr>
    </w:div>
    <w:div w:id="1127620756">
      <w:bodyDiv w:val="1"/>
      <w:marLeft w:val="0"/>
      <w:marRight w:val="0"/>
      <w:marTop w:val="0"/>
      <w:marBottom w:val="0"/>
      <w:divBdr>
        <w:top w:val="none" w:sz="0" w:space="0" w:color="auto"/>
        <w:left w:val="none" w:sz="0" w:space="0" w:color="auto"/>
        <w:bottom w:val="none" w:sz="0" w:space="0" w:color="auto"/>
        <w:right w:val="none" w:sz="0" w:space="0" w:color="auto"/>
      </w:divBdr>
    </w:div>
    <w:div w:id="1132332462">
      <w:bodyDiv w:val="1"/>
      <w:marLeft w:val="0"/>
      <w:marRight w:val="0"/>
      <w:marTop w:val="0"/>
      <w:marBottom w:val="0"/>
      <w:divBdr>
        <w:top w:val="none" w:sz="0" w:space="0" w:color="auto"/>
        <w:left w:val="none" w:sz="0" w:space="0" w:color="auto"/>
        <w:bottom w:val="none" w:sz="0" w:space="0" w:color="auto"/>
        <w:right w:val="none" w:sz="0" w:space="0" w:color="auto"/>
      </w:divBdr>
      <w:divsChild>
        <w:div w:id="979381376">
          <w:marLeft w:val="0"/>
          <w:marRight w:val="0"/>
          <w:marTop w:val="0"/>
          <w:marBottom w:val="0"/>
          <w:divBdr>
            <w:top w:val="none" w:sz="0" w:space="0" w:color="auto"/>
            <w:left w:val="none" w:sz="0" w:space="0" w:color="auto"/>
            <w:bottom w:val="none" w:sz="0" w:space="0" w:color="auto"/>
            <w:right w:val="none" w:sz="0" w:space="0" w:color="auto"/>
          </w:divBdr>
          <w:divsChild>
            <w:div w:id="1165776647">
              <w:marLeft w:val="0"/>
              <w:marRight w:val="0"/>
              <w:marTop w:val="0"/>
              <w:marBottom w:val="0"/>
              <w:divBdr>
                <w:top w:val="none" w:sz="0" w:space="0" w:color="auto"/>
                <w:left w:val="none" w:sz="0" w:space="0" w:color="auto"/>
                <w:bottom w:val="none" w:sz="0" w:space="0" w:color="auto"/>
                <w:right w:val="none" w:sz="0" w:space="0" w:color="auto"/>
              </w:divBdr>
              <w:divsChild>
                <w:div w:id="1654142274">
                  <w:marLeft w:val="0"/>
                  <w:marRight w:val="0"/>
                  <w:marTop w:val="0"/>
                  <w:marBottom w:val="0"/>
                  <w:divBdr>
                    <w:top w:val="none" w:sz="0" w:space="0" w:color="auto"/>
                    <w:left w:val="none" w:sz="0" w:space="0" w:color="auto"/>
                    <w:bottom w:val="none" w:sz="0" w:space="0" w:color="auto"/>
                    <w:right w:val="none" w:sz="0" w:space="0" w:color="auto"/>
                  </w:divBdr>
                  <w:divsChild>
                    <w:div w:id="250623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5051556">
      <w:bodyDiv w:val="1"/>
      <w:marLeft w:val="0"/>
      <w:marRight w:val="0"/>
      <w:marTop w:val="0"/>
      <w:marBottom w:val="0"/>
      <w:divBdr>
        <w:top w:val="none" w:sz="0" w:space="0" w:color="auto"/>
        <w:left w:val="none" w:sz="0" w:space="0" w:color="auto"/>
        <w:bottom w:val="none" w:sz="0" w:space="0" w:color="auto"/>
        <w:right w:val="none" w:sz="0" w:space="0" w:color="auto"/>
      </w:divBdr>
      <w:divsChild>
        <w:div w:id="480077362">
          <w:marLeft w:val="547"/>
          <w:marRight w:val="0"/>
          <w:marTop w:val="86"/>
          <w:marBottom w:val="0"/>
          <w:divBdr>
            <w:top w:val="none" w:sz="0" w:space="0" w:color="auto"/>
            <w:left w:val="none" w:sz="0" w:space="0" w:color="auto"/>
            <w:bottom w:val="none" w:sz="0" w:space="0" w:color="auto"/>
            <w:right w:val="none" w:sz="0" w:space="0" w:color="auto"/>
          </w:divBdr>
        </w:div>
      </w:divsChild>
    </w:div>
    <w:div w:id="1154565082">
      <w:bodyDiv w:val="1"/>
      <w:marLeft w:val="0"/>
      <w:marRight w:val="0"/>
      <w:marTop w:val="0"/>
      <w:marBottom w:val="0"/>
      <w:divBdr>
        <w:top w:val="none" w:sz="0" w:space="0" w:color="auto"/>
        <w:left w:val="none" w:sz="0" w:space="0" w:color="auto"/>
        <w:bottom w:val="none" w:sz="0" w:space="0" w:color="auto"/>
        <w:right w:val="none" w:sz="0" w:space="0" w:color="auto"/>
      </w:divBdr>
    </w:div>
    <w:div w:id="1189635479">
      <w:bodyDiv w:val="1"/>
      <w:marLeft w:val="0"/>
      <w:marRight w:val="0"/>
      <w:marTop w:val="0"/>
      <w:marBottom w:val="0"/>
      <w:divBdr>
        <w:top w:val="none" w:sz="0" w:space="0" w:color="auto"/>
        <w:left w:val="none" w:sz="0" w:space="0" w:color="auto"/>
        <w:bottom w:val="none" w:sz="0" w:space="0" w:color="auto"/>
        <w:right w:val="none" w:sz="0" w:space="0" w:color="auto"/>
      </w:divBdr>
    </w:div>
    <w:div w:id="1196506287">
      <w:bodyDiv w:val="1"/>
      <w:marLeft w:val="0"/>
      <w:marRight w:val="0"/>
      <w:marTop w:val="0"/>
      <w:marBottom w:val="0"/>
      <w:divBdr>
        <w:top w:val="none" w:sz="0" w:space="0" w:color="auto"/>
        <w:left w:val="none" w:sz="0" w:space="0" w:color="auto"/>
        <w:bottom w:val="none" w:sz="0" w:space="0" w:color="auto"/>
        <w:right w:val="none" w:sz="0" w:space="0" w:color="auto"/>
      </w:divBdr>
      <w:divsChild>
        <w:div w:id="720521486">
          <w:marLeft w:val="0"/>
          <w:marRight w:val="0"/>
          <w:marTop w:val="0"/>
          <w:marBottom w:val="0"/>
          <w:divBdr>
            <w:top w:val="none" w:sz="0" w:space="0" w:color="auto"/>
            <w:left w:val="none" w:sz="0" w:space="0" w:color="auto"/>
            <w:bottom w:val="none" w:sz="0" w:space="0" w:color="auto"/>
            <w:right w:val="none" w:sz="0" w:space="0" w:color="auto"/>
          </w:divBdr>
          <w:divsChild>
            <w:div w:id="1585527359">
              <w:marLeft w:val="0"/>
              <w:marRight w:val="3"/>
              <w:marTop w:val="375"/>
              <w:marBottom w:val="0"/>
              <w:divBdr>
                <w:top w:val="none" w:sz="0" w:space="0" w:color="auto"/>
                <w:left w:val="none" w:sz="0" w:space="0" w:color="auto"/>
                <w:bottom w:val="none" w:sz="0" w:space="0" w:color="auto"/>
                <w:right w:val="none" w:sz="0" w:space="0" w:color="auto"/>
              </w:divBdr>
              <w:divsChild>
                <w:div w:id="2980271">
                  <w:marLeft w:val="0"/>
                  <w:marRight w:val="0"/>
                  <w:marTop w:val="0"/>
                  <w:marBottom w:val="375"/>
                  <w:divBdr>
                    <w:top w:val="none" w:sz="0" w:space="0" w:color="auto"/>
                    <w:left w:val="none" w:sz="0" w:space="0" w:color="auto"/>
                    <w:bottom w:val="none" w:sz="0" w:space="0" w:color="auto"/>
                    <w:right w:val="none" w:sz="0" w:space="0" w:color="auto"/>
                  </w:divBdr>
                  <w:divsChild>
                    <w:div w:id="1343557089">
                      <w:marLeft w:val="0"/>
                      <w:marRight w:val="0"/>
                      <w:marTop w:val="0"/>
                      <w:marBottom w:val="0"/>
                      <w:divBdr>
                        <w:top w:val="none" w:sz="0" w:space="0" w:color="auto"/>
                        <w:left w:val="none" w:sz="0" w:space="0" w:color="auto"/>
                        <w:bottom w:val="none" w:sz="0" w:space="0" w:color="auto"/>
                        <w:right w:val="none" w:sz="0" w:space="0" w:color="auto"/>
                      </w:divBdr>
                      <w:divsChild>
                        <w:div w:id="870996029">
                          <w:marLeft w:val="0"/>
                          <w:marRight w:val="0"/>
                          <w:marTop w:val="0"/>
                          <w:marBottom w:val="0"/>
                          <w:divBdr>
                            <w:top w:val="none" w:sz="0" w:space="0" w:color="auto"/>
                            <w:left w:val="none" w:sz="0" w:space="0" w:color="auto"/>
                            <w:bottom w:val="none" w:sz="0" w:space="0" w:color="auto"/>
                            <w:right w:val="none" w:sz="0" w:space="0" w:color="auto"/>
                          </w:divBdr>
                          <w:divsChild>
                            <w:div w:id="981815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0402116">
      <w:bodyDiv w:val="1"/>
      <w:marLeft w:val="0"/>
      <w:marRight w:val="0"/>
      <w:marTop w:val="0"/>
      <w:marBottom w:val="0"/>
      <w:divBdr>
        <w:top w:val="none" w:sz="0" w:space="0" w:color="auto"/>
        <w:left w:val="none" w:sz="0" w:space="0" w:color="auto"/>
        <w:bottom w:val="none" w:sz="0" w:space="0" w:color="auto"/>
        <w:right w:val="none" w:sz="0" w:space="0" w:color="auto"/>
      </w:divBdr>
    </w:div>
    <w:div w:id="1261139646">
      <w:bodyDiv w:val="1"/>
      <w:marLeft w:val="0"/>
      <w:marRight w:val="0"/>
      <w:marTop w:val="0"/>
      <w:marBottom w:val="0"/>
      <w:divBdr>
        <w:top w:val="none" w:sz="0" w:space="0" w:color="auto"/>
        <w:left w:val="none" w:sz="0" w:space="0" w:color="auto"/>
        <w:bottom w:val="none" w:sz="0" w:space="0" w:color="auto"/>
        <w:right w:val="none" w:sz="0" w:space="0" w:color="auto"/>
      </w:divBdr>
    </w:div>
    <w:div w:id="1267039449">
      <w:bodyDiv w:val="1"/>
      <w:marLeft w:val="0"/>
      <w:marRight w:val="0"/>
      <w:marTop w:val="0"/>
      <w:marBottom w:val="0"/>
      <w:divBdr>
        <w:top w:val="none" w:sz="0" w:space="0" w:color="auto"/>
        <w:left w:val="none" w:sz="0" w:space="0" w:color="auto"/>
        <w:bottom w:val="none" w:sz="0" w:space="0" w:color="auto"/>
        <w:right w:val="none" w:sz="0" w:space="0" w:color="auto"/>
      </w:divBdr>
    </w:div>
    <w:div w:id="1279530638">
      <w:bodyDiv w:val="1"/>
      <w:marLeft w:val="0"/>
      <w:marRight w:val="0"/>
      <w:marTop w:val="0"/>
      <w:marBottom w:val="0"/>
      <w:divBdr>
        <w:top w:val="none" w:sz="0" w:space="0" w:color="auto"/>
        <w:left w:val="none" w:sz="0" w:space="0" w:color="auto"/>
        <w:bottom w:val="none" w:sz="0" w:space="0" w:color="auto"/>
        <w:right w:val="none" w:sz="0" w:space="0" w:color="auto"/>
      </w:divBdr>
    </w:div>
    <w:div w:id="1282148862">
      <w:bodyDiv w:val="1"/>
      <w:marLeft w:val="0"/>
      <w:marRight w:val="0"/>
      <w:marTop w:val="0"/>
      <w:marBottom w:val="0"/>
      <w:divBdr>
        <w:top w:val="none" w:sz="0" w:space="0" w:color="auto"/>
        <w:left w:val="none" w:sz="0" w:space="0" w:color="auto"/>
        <w:bottom w:val="none" w:sz="0" w:space="0" w:color="auto"/>
        <w:right w:val="none" w:sz="0" w:space="0" w:color="auto"/>
      </w:divBdr>
    </w:div>
    <w:div w:id="1352682430">
      <w:bodyDiv w:val="1"/>
      <w:marLeft w:val="0"/>
      <w:marRight w:val="0"/>
      <w:marTop w:val="0"/>
      <w:marBottom w:val="0"/>
      <w:divBdr>
        <w:top w:val="none" w:sz="0" w:space="0" w:color="auto"/>
        <w:left w:val="none" w:sz="0" w:space="0" w:color="auto"/>
        <w:bottom w:val="none" w:sz="0" w:space="0" w:color="auto"/>
        <w:right w:val="none" w:sz="0" w:space="0" w:color="auto"/>
      </w:divBdr>
    </w:div>
    <w:div w:id="1361200946">
      <w:bodyDiv w:val="1"/>
      <w:marLeft w:val="0"/>
      <w:marRight w:val="0"/>
      <w:marTop w:val="0"/>
      <w:marBottom w:val="0"/>
      <w:divBdr>
        <w:top w:val="none" w:sz="0" w:space="0" w:color="auto"/>
        <w:left w:val="none" w:sz="0" w:space="0" w:color="auto"/>
        <w:bottom w:val="none" w:sz="0" w:space="0" w:color="auto"/>
        <w:right w:val="none" w:sz="0" w:space="0" w:color="auto"/>
      </w:divBdr>
    </w:div>
    <w:div w:id="1381906810">
      <w:bodyDiv w:val="1"/>
      <w:marLeft w:val="0"/>
      <w:marRight w:val="0"/>
      <w:marTop w:val="0"/>
      <w:marBottom w:val="0"/>
      <w:divBdr>
        <w:top w:val="none" w:sz="0" w:space="0" w:color="auto"/>
        <w:left w:val="none" w:sz="0" w:space="0" w:color="auto"/>
        <w:bottom w:val="none" w:sz="0" w:space="0" w:color="auto"/>
        <w:right w:val="none" w:sz="0" w:space="0" w:color="auto"/>
      </w:divBdr>
    </w:div>
    <w:div w:id="1383989451">
      <w:bodyDiv w:val="1"/>
      <w:marLeft w:val="0"/>
      <w:marRight w:val="0"/>
      <w:marTop w:val="0"/>
      <w:marBottom w:val="0"/>
      <w:divBdr>
        <w:top w:val="none" w:sz="0" w:space="0" w:color="auto"/>
        <w:left w:val="none" w:sz="0" w:space="0" w:color="auto"/>
        <w:bottom w:val="none" w:sz="0" w:space="0" w:color="auto"/>
        <w:right w:val="none" w:sz="0" w:space="0" w:color="auto"/>
      </w:divBdr>
    </w:div>
    <w:div w:id="1389836098">
      <w:bodyDiv w:val="1"/>
      <w:marLeft w:val="0"/>
      <w:marRight w:val="0"/>
      <w:marTop w:val="0"/>
      <w:marBottom w:val="0"/>
      <w:divBdr>
        <w:top w:val="none" w:sz="0" w:space="0" w:color="auto"/>
        <w:left w:val="none" w:sz="0" w:space="0" w:color="auto"/>
        <w:bottom w:val="none" w:sz="0" w:space="0" w:color="auto"/>
        <w:right w:val="none" w:sz="0" w:space="0" w:color="auto"/>
      </w:divBdr>
      <w:divsChild>
        <w:div w:id="994577094">
          <w:marLeft w:val="0"/>
          <w:marRight w:val="0"/>
          <w:marTop w:val="0"/>
          <w:marBottom w:val="0"/>
          <w:divBdr>
            <w:top w:val="none" w:sz="0" w:space="0" w:color="auto"/>
            <w:left w:val="none" w:sz="0" w:space="0" w:color="auto"/>
            <w:bottom w:val="none" w:sz="0" w:space="0" w:color="auto"/>
            <w:right w:val="none" w:sz="0" w:space="0" w:color="auto"/>
          </w:divBdr>
        </w:div>
        <w:div w:id="1654523402">
          <w:marLeft w:val="0"/>
          <w:marRight w:val="0"/>
          <w:marTop w:val="0"/>
          <w:marBottom w:val="0"/>
          <w:divBdr>
            <w:top w:val="none" w:sz="0" w:space="0" w:color="auto"/>
            <w:left w:val="none" w:sz="0" w:space="0" w:color="auto"/>
            <w:bottom w:val="none" w:sz="0" w:space="0" w:color="auto"/>
            <w:right w:val="none" w:sz="0" w:space="0" w:color="auto"/>
          </w:divBdr>
        </w:div>
      </w:divsChild>
    </w:div>
    <w:div w:id="1402560398">
      <w:bodyDiv w:val="1"/>
      <w:marLeft w:val="0"/>
      <w:marRight w:val="0"/>
      <w:marTop w:val="0"/>
      <w:marBottom w:val="0"/>
      <w:divBdr>
        <w:top w:val="none" w:sz="0" w:space="0" w:color="auto"/>
        <w:left w:val="none" w:sz="0" w:space="0" w:color="auto"/>
        <w:bottom w:val="none" w:sz="0" w:space="0" w:color="auto"/>
        <w:right w:val="none" w:sz="0" w:space="0" w:color="auto"/>
      </w:divBdr>
    </w:div>
    <w:div w:id="1403983864">
      <w:bodyDiv w:val="1"/>
      <w:marLeft w:val="0"/>
      <w:marRight w:val="0"/>
      <w:marTop w:val="0"/>
      <w:marBottom w:val="0"/>
      <w:divBdr>
        <w:top w:val="none" w:sz="0" w:space="0" w:color="auto"/>
        <w:left w:val="none" w:sz="0" w:space="0" w:color="auto"/>
        <w:bottom w:val="none" w:sz="0" w:space="0" w:color="auto"/>
        <w:right w:val="none" w:sz="0" w:space="0" w:color="auto"/>
      </w:divBdr>
    </w:div>
    <w:div w:id="1419909414">
      <w:bodyDiv w:val="1"/>
      <w:marLeft w:val="0"/>
      <w:marRight w:val="0"/>
      <w:marTop w:val="0"/>
      <w:marBottom w:val="0"/>
      <w:divBdr>
        <w:top w:val="none" w:sz="0" w:space="0" w:color="auto"/>
        <w:left w:val="none" w:sz="0" w:space="0" w:color="auto"/>
        <w:bottom w:val="none" w:sz="0" w:space="0" w:color="auto"/>
        <w:right w:val="none" w:sz="0" w:space="0" w:color="auto"/>
      </w:divBdr>
      <w:divsChild>
        <w:div w:id="99882905">
          <w:marLeft w:val="0"/>
          <w:marRight w:val="0"/>
          <w:marTop w:val="240"/>
          <w:marBottom w:val="0"/>
          <w:divBdr>
            <w:top w:val="none" w:sz="0" w:space="0" w:color="auto"/>
            <w:left w:val="none" w:sz="0" w:space="0" w:color="auto"/>
            <w:bottom w:val="none" w:sz="0" w:space="0" w:color="auto"/>
            <w:right w:val="none" w:sz="0" w:space="0" w:color="auto"/>
          </w:divBdr>
        </w:div>
        <w:div w:id="729966261">
          <w:marLeft w:val="0"/>
          <w:marRight w:val="0"/>
          <w:marTop w:val="240"/>
          <w:marBottom w:val="0"/>
          <w:divBdr>
            <w:top w:val="none" w:sz="0" w:space="0" w:color="auto"/>
            <w:left w:val="none" w:sz="0" w:space="0" w:color="auto"/>
            <w:bottom w:val="none" w:sz="0" w:space="0" w:color="auto"/>
            <w:right w:val="none" w:sz="0" w:space="0" w:color="auto"/>
          </w:divBdr>
        </w:div>
        <w:div w:id="1722556127">
          <w:marLeft w:val="0"/>
          <w:marRight w:val="0"/>
          <w:marTop w:val="240"/>
          <w:marBottom w:val="0"/>
          <w:divBdr>
            <w:top w:val="none" w:sz="0" w:space="0" w:color="auto"/>
            <w:left w:val="none" w:sz="0" w:space="0" w:color="auto"/>
            <w:bottom w:val="none" w:sz="0" w:space="0" w:color="auto"/>
            <w:right w:val="none" w:sz="0" w:space="0" w:color="auto"/>
          </w:divBdr>
        </w:div>
      </w:divsChild>
    </w:div>
    <w:div w:id="1442992822">
      <w:bodyDiv w:val="1"/>
      <w:marLeft w:val="0"/>
      <w:marRight w:val="0"/>
      <w:marTop w:val="0"/>
      <w:marBottom w:val="0"/>
      <w:divBdr>
        <w:top w:val="none" w:sz="0" w:space="0" w:color="auto"/>
        <w:left w:val="none" w:sz="0" w:space="0" w:color="auto"/>
        <w:bottom w:val="none" w:sz="0" w:space="0" w:color="auto"/>
        <w:right w:val="none" w:sz="0" w:space="0" w:color="auto"/>
      </w:divBdr>
    </w:div>
    <w:div w:id="1445268041">
      <w:bodyDiv w:val="1"/>
      <w:marLeft w:val="0"/>
      <w:marRight w:val="0"/>
      <w:marTop w:val="0"/>
      <w:marBottom w:val="0"/>
      <w:divBdr>
        <w:top w:val="none" w:sz="0" w:space="0" w:color="auto"/>
        <w:left w:val="none" w:sz="0" w:space="0" w:color="auto"/>
        <w:bottom w:val="none" w:sz="0" w:space="0" w:color="auto"/>
        <w:right w:val="none" w:sz="0" w:space="0" w:color="auto"/>
      </w:divBdr>
    </w:div>
    <w:div w:id="1448154822">
      <w:bodyDiv w:val="1"/>
      <w:marLeft w:val="0"/>
      <w:marRight w:val="0"/>
      <w:marTop w:val="0"/>
      <w:marBottom w:val="0"/>
      <w:divBdr>
        <w:top w:val="none" w:sz="0" w:space="0" w:color="auto"/>
        <w:left w:val="none" w:sz="0" w:space="0" w:color="auto"/>
        <w:bottom w:val="none" w:sz="0" w:space="0" w:color="auto"/>
        <w:right w:val="none" w:sz="0" w:space="0" w:color="auto"/>
      </w:divBdr>
    </w:div>
    <w:div w:id="1486163952">
      <w:bodyDiv w:val="1"/>
      <w:marLeft w:val="0"/>
      <w:marRight w:val="0"/>
      <w:marTop w:val="0"/>
      <w:marBottom w:val="0"/>
      <w:divBdr>
        <w:top w:val="none" w:sz="0" w:space="0" w:color="auto"/>
        <w:left w:val="none" w:sz="0" w:space="0" w:color="auto"/>
        <w:bottom w:val="none" w:sz="0" w:space="0" w:color="auto"/>
        <w:right w:val="none" w:sz="0" w:space="0" w:color="auto"/>
      </w:divBdr>
    </w:div>
    <w:div w:id="1496261973">
      <w:bodyDiv w:val="1"/>
      <w:marLeft w:val="0"/>
      <w:marRight w:val="0"/>
      <w:marTop w:val="0"/>
      <w:marBottom w:val="0"/>
      <w:divBdr>
        <w:top w:val="none" w:sz="0" w:space="0" w:color="auto"/>
        <w:left w:val="none" w:sz="0" w:space="0" w:color="auto"/>
        <w:bottom w:val="none" w:sz="0" w:space="0" w:color="auto"/>
        <w:right w:val="none" w:sz="0" w:space="0" w:color="auto"/>
      </w:divBdr>
    </w:div>
    <w:div w:id="1499269526">
      <w:bodyDiv w:val="1"/>
      <w:marLeft w:val="0"/>
      <w:marRight w:val="0"/>
      <w:marTop w:val="0"/>
      <w:marBottom w:val="0"/>
      <w:divBdr>
        <w:top w:val="none" w:sz="0" w:space="0" w:color="auto"/>
        <w:left w:val="none" w:sz="0" w:space="0" w:color="auto"/>
        <w:bottom w:val="none" w:sz="0" w:space="0" w:color="auto"/>
        <w:right w:val="none" w:sz="0" w:space="0" w:color="auto"/>
      </w:divBdr>
    </w:div>
    <w:div w:id="1554273807">
      <w:bodyDiv w:val="1"/>
      <w:marLeft w:val="0"/>
      <w:marRight w:val="0"/>
      <w:marTop w:val="0"/>
      <w:marBottom w:val="0"/>
      <w:divBdr>
        <w:top w:val="none" w:sz="0" w:space="0" w:color="auto"/>
        <w:left w:val="none" w:sz="0" w:space="0" w:color="auto"/>
        <w:bottom w:val="none" w:sz="0" w:space="0" w:color="auto"/>
        <w:right w:val="none" w:sz="0" w:space="0" w:color="auto"/>
      </w:divBdr>
    </w:div>
    <w:div w:id="1556770725">
      <w:bodyDiv w:val="1"/>
      <w:marLeft w:val="0"/>
      <w:marRight w:val="0"/>
      <w:marTop w:val="0"/>
      <w:marBottom w:val="0"/>
      <w:divBdr>
        <w:top w:val="none" w:sz="0" w:space="0" w:color="auto"/>
        <w:left w:val="none" w:sz="0" w:space="0" w:color="auto"/>
        <w:bottom w:val="none" w:sz="0" w:space="0" w:color="auto"/>
        <w:right w:val="none" w:sz="0" w:space="0" w:color="auto"/>
      </w:divBdr>
    </w:div>
    <w:div w:id="1570076230">
      <w:bodyDiv w:val="1"/>
      <w:marLeft w:val="0"/>
      <w:marRight w:val="0"/>
      <w:marTop w:val="0"/>
      <w:marBottom w:val="0"/>
      <w:divBdr>
        <w:top w:val="none" w:sz="0" w:space="0" w:color="auto"/>
        <w:left w:val="none" w:sz="0" w:space="0" w:color="auto"/>
        <w:bottom w:val="none" w:sz="0" w:space="0" w:color="auto"/>
        <w:right w:val="none" w:sz="0" w:space="0" w:color="auto"/>
      </w:divBdr>
    </w:div>
    <w:div w:id="1667052718">
      <w:bodyDiv w:val="1"/>
      <w:marLeft w:val="0"/>
      <w:marRight w:val="0"/>
      <w:marTop w:val="0"/>
      <w:marBottom w:val="0"/>
      <w:divBdr>
        <w:top w:val="none" w:sz="0" w:space="0" w:color="auto"/>
        <w:left w:val="none" w:sz="0" w:space="0" w:color="auto"/>
        <w:bottom w:val="none" w:sz="0" w:space="0" w:color="auto"/>
        <w:right w:val="none" w:sz="0" w:space="0" w:color="auto"/>
      </w:divBdr>
      <w:divsChild>
        <w:div w:id="854881434">
          <w:marLeft w:val="0"/>
          <w:marRight w:val="0"/>
          <w:marTop w:val="0"/>
          <w:marBottom w:val="0"/>
          <w:divBdr>
            <w:top w:val="none" w:sz="0" w:space="0" w:color="auto"/>
            <w:left w:val="none" w:sz="0" w:space="0" w:color="auto"/>
            <w:bottom w:val="none" w:sz="0" w:space="0" w:color="auto"/>
            <w:right w:val="none" w:sz="0" w:space="0" w:color="auto"/>
          </w:divBdr>
          <w:divsChild>
            <w:div w:id="132987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106443">
      <w:bodyDiv w:val="1"/>
      <w:marLeft w:val="0"/>
      <w:marRight w:val="0"/>
      <w:marTop w:val="0"/>
      <w:marBottom w:val="0"/>
      <w:divBdr>
        <w:top w:val="none" w:sz="0" w:space="0" w:color="auto"/>
        <w:left w:val="none" w:sz="0" w:space="0" w:color="auto"/>
        <w:bottom w:val="none" w:sz="0" w:space="0" w:color="auto"/>
        <w:right w:val="none" w:sz="0" w:space="0" w:color="auto"/>
      </w:divBdr>
    </w:div>
    <w:div w:id="1672954450">
      <w:bodyDiv w:val="1"/>
      <w:marLeft w:val="0"/>
      <w:marRight w:val="0"/>
      <w:marTop w:val="0"/>
      <w:marBottom w:val="0"/>
      <w:divBdr>
        <w:top w:val="none" w:sz="0" w:space="0" w:color="auto"/>
        <w:left w:val="none" w:sz="0" w:space="0" w:color="auto"/>
        <w:bottom w:val="none" w:sz="0" w:space="0" w:color="auto"/>
        <w:right w:val="none" w:sz="0" w:space="0" w:color="auto"/>
      </w:divBdr>
    </w:div>
    <w:div w:id="1693726258">
      <w:bodyDiv w:val="1"/>
      <w:marLeft w:val="0"/>
      <w:marRight w:val="0"/>
      <w:marTop w:val="0"/>
      <w:marBottom w:val="0"/>
      <w:divBdr>
        <w:top w:val="none" w:sz="0" w:space="0" w:color="auto"/>
        <w:left w:val="none" w:sz="0" w:space="0" w:color="auto"/>
        <w:bottom w:val="none" w:sz="0" w:space="0" w:color="auto"/>
        <w:right w:val="none" w:sz="0" w:space="0" w:color="auto"/>
      </w:divBdr>
    </w:div>
    <w:div w:id="1741753600">
      <w:bodyDiv w:val="1"/>
      <w:marLeft w:val="0"/>
      <w:marRight w:val="0"/>
      <w:marTop w:val="0"/>
      <w:marBottom w:val="0"/>
      <w:divBdr>
        <w:top w:val="none" w:sz="0" w:space="0" w:color="auto"/>
        <w:left w:val="none" w:sz="0" w:space="0" w:color="auto"/>
        <w:bottom w:val="none" w:sz="0" w:space="0" w:color="auto"/>
        <w:right w:val="none" w:sz="0" w:space="0" w:color="auto"/>
      </w:divBdr>
    </w:div>
    <w:div w:id="1754621786">
      <w:bodyDiv w:val="1"/>
      <w:marLeft w:val="0"/>
      <w:marRight w:val="0"/>
      <w:marTop w:val="0"/>
      <w:marBottom w:val="0"/>
      <w:divBdr>
        <w:top w:val="none" w:sz="0" w:space="0" w:color="auto"/>
        <w:left w:val="none" w:sz="0" w:space="0" w:color="auto"/>
        <w:bottom w:val="none" w:sz="0" w:space="0" w:color="auto"/>
        <w:right w:val="none" w:sz="0" w:space="0" w:color="auto"/>
      </w:divBdr>
    </w:div>
    <w:div w:id="1761412725">
      <w:bodyDiv w:val="1"/>
      <w:marLeft w:val="0"/>
      <w:marRight w:val="0"/>
      <w:marTop w:val="0"/>
      <w:marBottom w:val="0"/>
      <w:divBdr>
        <w:top w:val="none" w:sz="0" w:space="0" w:color="auto"/>
        <w:left w:val="none" w:sz="0" w:space="0" w:color="auto"/>
        <w:bottom w:val="none" w:sz="0" w:space="0" w:color="auto"/>
        <w:right w:val="none" w:sz="0" w:space="0" w:color="auto"/>
      </w:divBdr>
    </w:div>
    <w:div w:id="1765952664">
      <w:bodyDiv w:val="1"/>
      <w:marLeft w:val="0"/>
      <w:marRight w:val="0"/>
      <w:marTop w:val="0"/>
      <w:marBottom w:val="0"/>
      <w:divBdr>
        <w:top w:val="none" w:sz="0" w:space="0" w:color="auto"/>
        <w:left w:val="none" w:sz="0" w:space="0" w:color="auto"/>
        <w:bottom w:val="none" w:sz="0" w:space="0" w:color="auto"/>
        <w:right w:val="none" w:sz="0" w:space="0" w:color="auto"/>
      </w:divBdr>
    </w:div>
    <w:div w:id="1790510162">
      <w:bodyDiv w:val="1"/>
      <w:marLeft w:val="0"/>
      <w:marRight w:val="0"/>
      <w:marTop w:val="0"/>
      <w:marBottom w:val="0"/>
      <w:divBdr>
        <w:top w:val="none" w:sz="0" w:space="0" w:color="auto"/>
        <w:left w:val="none" w:sz="0" w:space="0" w:color="auto"/>
        <w:bottom w:val="none" w:sz="0" w:space="0" w:color="auto"/>
        <w:right w:val="none" w:sz="0" w:space="0" w:color="auto"/>
      </w:divBdr>
    </w:div>
    <w:div w:id="1791121372">
      <w:bodyDiv w:val="1"/>
      <w:marLeft w:val="0"/>
      <w:marRight w:val="0"/>
      <w:marTop w:val="0"/>
      <w:marBottom w:val="0"/>
      <w:divBdr>
        <w:top w:val="none" w:sz="0" w:space="0" w:color="auto"/>
        <w:left w:val="none" w:sz="0" w:space="0" w:color="auto"/>
        <w:bottom w:val="none" w:sz="0" w:space="0" w:color="auto"/>
        <w:right w:val="none" w:sz="0" w:space="0" w:color="auto"/>
      </w:divBdr>
    </w:div>
    <w:div w:id="1852572842">
      <w:bodyDiv w:val="1"/>
      <w:marLeft w:val="0"/>
      <w:marRight w:val="0"/>
      <w:marTop w:val="0"/>
      <w:marBottom w:val="0"/>
      <w:divBdr>
        <w:top w:val="none" w:sz="0" w:space="0" w:color="auto"/>
        <w:left w:val="none" w:sz="0" w:space="0" w:color="auto"/>
        <w:bottom w:val="none" w:sz="0" w:space="0" w:color="auto"/>
        <w:right w:val="none" w:sz="0" w:space="0" w:color="auto"/>
      </w:divBdr>
    </w:div>
    <w:div w:id="1880627437">
      <w:bodyDiv w:val="1"/>
      <w:marLeft w:val="0"/>
      <w:marRight w:val="0"/>
      <w:marTop w:val="0"/>
      <w:marBottom w:val="0"/>
      <w:divBdr>
        <w:top w:val="none" w:sz="0" w:space="0" w:color="auto"/>
        <w:left w:val="none" w:sz="0" w:space="0" w:color="auto"/>
        <w:bottom w:val="none" w:sz="0" w:space="0" w:color="auto"/>
        <w:right w:val="none" w:sz="0" w:space="0" w:color="auto"/>
      </w:divBdr>
    </w:div>
    <w:div w:id="1892155986">
      <w:bodyDiv w:val="1"/>
      <w:marLeft w:val="0"/>
      <w:marRight w:val="0"/>
      <w:marTop w:val="0"/>
      <w:marBottom w:val="0"/>
      <w:divBdr>
        <w:top w:val="none" w:sz="0" w:space="0" w:color="auto"/>
        <w:left w:val="none" w:sz="0" w:space="0" w:color="auto"/>
        <w:bottom w:val="none" w:sz="0" w:space="0" w:color="auto"/>
        <w:right w:val="none" w:sz="0" w:space="0" w:color="auto"/>
      </w:divBdr>
    </w:div>
    <w:div w:id="1906335804">
      <w:bodyDiv w:val="1"/>
      <w:marLeft w:val="0"/>
      <w:marRight w:val="0"/>
      <w:marTop w:val="0"/>
      <w:marBottom w:val="0"/>
      <w:divBdr>
        <w:top w:val="none" w:sz="0" w:space="0" w:color="auto"/>
        <w:left w:val="none" w:sz="0" w:space="0" w:color="auto"/>
        <w:bottom w:val="none" w:sz="0" w:space="0" w:color="auto"/>
        <w:right w:val="none" w:sz="0" w:space="0" w:color="auto"/>
      </w:divBdr>
    </w:div>
    <w:div w:id="1951859833">
      <w:bodyDiv w:val="1"/>
      <w:marLeft w:val="0"/>
      <w:marRight w:val="0"/>
      <w:marTop w:val="0"/>
      <w:marBottom w:val="0"/>
      <w:divBdr>
        <w:top w:val="none" w:sz="0" w:space="0" w:color="auto"/>
        <w:left w:val="none" w:sz="0" w:space="0" w:color="auto"/>
        <w:bottom w:val="none" w:sz="0" w:space="0" w:color="auto"/>
        <w:right w:val="none" w:sz="0" w:space="0" w:color="auto"/>
      </w:divBdr>
    </w:div>
    <w:div w:id="1953976418">
      <w:bodyDiv w:val="1"/>
      <w:marLeft w:val="0"/>
      <w:marRight w:val="0"/>
      <w:marTop w:val="0"/>
      <w:marBottom w:val="0"/>
      <w:divBdr>
        <w:top w:val="none" w:sz="0" w:space="0" w:color="auto"/>
        <w:left w:val="none" w:sz="0" w:space="0" w:color="auto"/>
        <w:bottom w:val="none" w:sz="0" w:space="0" w:color="auto"/>
        <w:right w:val="none" w:sz="0" w:space="0" w:color="auto"/>
      </w:divBdr>
    </w:div>
    <w:div w:id="1956059727">
      <w:bodyDiv w:val="1"/>
      <w:marLeft w:val="0"/>
      <w:marRight w:val="0"/>
      <w:marTop w:val="0"/>
      <w:marBottom w:val="0"/>
      <w:divBdr>
        <w:top w:val="none" w:sz="0" w:space="0" w:color="auto"/>
        <w:left w:val="none" w:sz="0" w:space="0" w:color="auto"/>
        <w:bottom w:val="none" w:sz="0" w:space="0" w:color="auto"/>
        <w:right w:val="none" w:sz="0" w:space="0" w:color="auto"/>
      </w:divBdr>
    </w:div>
    <w:div w:id="1968508013">
      <w:bodyDiv w:val="1"/>
      <w:marLeft w:val="0"/>
      <w:marRight w:val="0"/>
      <w:marTop w:val="0"/>
      <w:marBottom w:val="0"/>
      <w:divBdr>
        <w:top w:val="none" w:sz="0" w:space="0" w:color="auto"/>
        <w:left w:val="none" w:sz="0" w:space="0" w:color="auto"/>
        <w:bottom w:val="none" w:sz="0" w:space="0" w:color="auto"/>
        <w:right w:val="none" w:sz="0" w:space="0" w:color="auto"/>
      </w:divBdr>
      <w:divsChild>
        <w:div w:id="1821073214">
          <w:marLeft w:val="0"/>
          <w:marRight w:val="0"/>
          <w:marTop w:val="0"/>
          <w:marBottom w:val="0"/>
          <w:divBdr>
            <w:top w:val="none" w:sz="0" w:space="0" w:color="auto"/>
            <w:left w:val="none" w:sz="0" w:space="0" w:color="auto"/>
            <w:bottom w:val="none" w:sz="0" w:space="0" w:color="auto"/>
            <w:right w:val="none" w:sz="0" w:space="0" w:color="auto"/>
          </w:divBdr>
          <w:divsChild>
            <w:div w:id="3747916">
              <w:marLeft w:val="0"/>
              <w:marRight w:val="0"/>
              <w:marTop w:val="0"/>
              <w:marBottom w:val="0"/>
              <w:divBdr>
                <w:top w:val="none" w:sz="0" w:space="0" w:color="auto"/>
                <w:left w:val="none" w:sz="0" w:space="0" w:color="auto"/>
                <w:bottom w:val="none" w:sz="0" w:space="0" w:color="auto"/>
                <w:right w:val="none" w:sz="0" w:space="0" w:color="auto"/>
              </w:divBdr>
              <w:divsChild>
                <w:div w:id="136339623">
                  <w:marLeft w:val="0"/>
                  <w:marRight w:val="0"/>
                  <w:marTop w:val="0"/>
                  <w:marBottom w:val="0"/>
                  <w:divBdr>
                    <w:top w:val="none" w:sz="0" w:space="0" w:color="auto"/>
                    <w:left w:val="none" w:sz="0" w:space="0" w:color="auto"/>
                    <w:bottom w:val="none" w:sz="0" w:space="0" w:color="auto"/>
                    <w:right w:val="none" w:sz="0" w:space="0" w:color="auto"/>
                  </w:divBdr>
                  <w:divsChild>
                    <w:div w:id="155931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7487879">
      <w:bodyDiv w:val="1"/>
      <w:marLeft w:val="0"/>
      <w:marRight w:val="0"/>
      <w:marTop w:val="0"/>
      <w:marBottom w:val="0"/>
      <w:divBdr>
        <w:top w:val="none" w:sz="0" w:space="0" w:color="auto"/>
        <w:left w:val="none" w:sz="0" w:space="0" w:color="auto"/>
        <w:bottom w:val="none" w:sz="0" w:space="0" w:color="auto"/>
        <w:right w:val="none" w:sz="0" w:space="0" w:color="auto"/>
      </w:divBdr>
    </w:div>
    <w:div w:id="2003266042">
      <w:bodyDiv w:val="1"/>
      <w:marLeft w:val="0"/>
      <w:marRight w:val="0"/>
      <w:marTop w:val="0"/>
      <w:marBottom w:val="0"/>
      <w:divBdr>
        <w:top w:val="none" w:sz="0" w:space="0" w:color="auto"/>
        <w:left w:val="none" w:sz="0" w:space="0" w:color="auto"/>
        <w:bottom w:val="none" w:sz="0" w:space="0" w:color="auto"/>
        <w:right w:val="none" w:sz="0" w:space="0" w:color="auto"/>
      </w:divBdr>
    </w:div>
    <w:div w:id="2010060905">
      <w:bodyDiv w:val="1"/>
      <w:marLeft w:val="0"/>
      <w:marRight w:val="0"/>
      <w:marTop w:val="0"/>
      <w:marBottom w:val="0"/>
      <w:divBdr>
        <w:top w:val="none" w:sz="0" w:space="0" w:color="auto"/>
        <w:left w:val="none" w:sz="0" w:space="0" w:color="auto"/>
        <w:bottom w:val="none" w:sz="0" w:space="0" w:color="auto"/>
        <w:right w:val="none" w:sz="0" w:space="0" w:color="auto"/>
      </w:divBdr>
    </w:div>
    <w:div w:id="2029986130">
      <w:bodyDiv w:val="1"/>
      <w:marLeft w:val="0"/>
      <w:marRight w:val="0"/>
      <w:marTop w:val="0"/>
      <w:marBottom w:val="0"/>
      <w:divBdr>
        <w:top w:val="none" w:sz="0" w:space="0" w:color="auto"/>
        <w:left w:val="none" w:sz="0" w:space="0" w:color="auto"/>
        <w:bottom w:val="none" w:sz="0" w:space="0" w:color="auto"/>
        <w:right w:val="none" w:sz="0" w:space="0" w:color="auto"/>
      </w:divBdr>
    </w:div>
    <w:div w:id="2033529212">
      <w:bodyDiv w:val="1"/>
      <w:marLeft w:val="0"/>
      <w:marRight w:val="0"/>
      <w:marTop w:val="0"/>
      <w:marBottom w:val="0"/>
      <w:divBdr>
        <w:top w:val="none" w:sz="0" w:space="0" w:color="auto"/>
        <w:left w:val="none" w:sz="0" w:space="0" w:color="auto"/>
        <w:bottom w:val="none" w:sz="0" w:space="0" w:color="auto"/>
        <w:right w:val="none" w:sz="0" w:space="0" w:color="auto"/>
      </w:divBdr>
    </w:div>
    <w:div w:id="2058624305">
      <w:bodyDiv w:val="1"/>
      <w:marLeft w:val="0"/>
      <w:marRight w:val="0"/>
      <w:marTop w:val="0"/>
      <w:marBottom w:val="0"/>
      <w:divBdr>
        <w:top w:val="none" w:sz="0" w:space="0" w:color="auto"/>
        <w:left w:val="none" w:sz="0" w:space="0" w:color="auto"/>
        <w:bottom w:val="none" w:sz="0" w:space="0" w:color="auto"/>
        <w:right w:val="none" w:sz="0" w:space="0" w:color="auto"/>
      </w:divBdr>
    </w:div>
    <w:div w:id="2060669492">
      <w:bodyDiv w:val="1"/>
      <w:marLeft w:val="0"/>
      <w:marRight w:val="0"/>
      <w:marTop w:val="0"/>
      <w:marBottom w:val="0"/>
      <w:divBdr>
        <w:top w:val="none" w:sz="0" w:space="0" w:color="auto"/>
        <w:left w:val="none" w:sz="0" w:space="0" w:color="auto"/>
        <w:bottom w:val="none" w:sz="0" w:space="0" w:color="auto"/>
        <w:right w:val="none" w:sz="0" w:space="0" w:color="auto"/>
      </w:divBdr>
    </w:div>
    <w:div w:id="2070222598">
      <w:bodyDiv w:val="1"/>
      <w:marLeft w:val="0"/>
      <w:marRight w:val="0"/>
      <w:marTop w:val="0"/>
      <w:marBottom w:val="0"/>
      <w:divBdr>
        <w:top w:val="none" w:sz="0" w:space="0" w:color="auto"/>
        <w:left w:val="none" w:sz="0" w:space="0" w:color="auto"/>
        <w:bottom w:val="none" w:sz="0" w:space="0" w:color="auto"/>
        <w:right w:val="none" w:sz="0" w:space="0" w:color="auto"/>
      </w:divBdr>
      <w:divsChild>
        <w:div w:id="571042113">
          <w:marLeft w:val="0"/>
          <w:marRight w:val="0"/>
          <w:marTop w:val="0"/>
          <w:marBottom w:val="0"/>
          <w:divBdr>
            <w:top w:val="none" w:sz="0" w:space="0" w:color="auto"/>
            <w:left w:val="none" w:sz="0" w:space="0" w:color="auto"/>
            <w:bottom w:val="none" w:sz="0" w:space="0" w:color="auto"/>
            <w:right w:val="none" w:sz="0" w:space="0" w:color="auto"/>
          </w:divBdr>
          <w:divsChild>
            <w:div w:id="722606125">
              <w:marLeft w:val="0"/>
              <w:marRight w:val="0"/>
              <w:marTop w:val="0"/>
              <w:marBottom w:val="0"/>
              <w:divBdr>
                <w:top w:val="none" w:sz="0" w:space="0" w:color="auto"/>
                <w:left w:val="none" w:sz="0" w:space="0" w:color="auto"/>
                <w:bottom w:val="none" w:sz="0" w:space="0" w:color="auto"/>
                <w:right w:val="none" w:sz="0" w:space="0" w:color="auto"/>
              </w:divBdr>
              <w:divsChild>
                <w:div w:id="714277399">
                  <w:marLeft w:val="0"/>
                  <w:marRight w:val="0"/>
                  <w:marTop w:val="0"/>
                  <w:marBottom w:val="0"/>
                  <w:divBdr>
                    <w:top w:val="none" w:sz="0" w:space="0" w:color="auto"/>
                    <w:left w:val="none" w:sz="0" w:space="0" w:color="auto"/>
                    <w:bottom w:val="none" w:sz="0" w:space="0" w:color="auto"/>
                    <w:right w:val="none" w:sz="0" w:space="0" w:color="auto"/>
                  </w:divBdr>
                  <w:divsChild>
                    <w:div w:id="1495029904">
                      <w:marLeft w:val="0"/>
                      <w:marRight w:val="0"/>
                      <w:marTop w:val="0"/>
                      <w:marBottom w:val="0"/>
                      <w:divBdr>
                        <w:top w:val="none" w:sz="0" w:space="0" w:color="auto"/>
                        <w:left w:val="none" w:sz="0" w:space="0" w:color="auto"/>
                        <w:bottom w:val="none" w:sz="0" w:space="0" w:color="auto"/>
                        <w:right w:val="none" w:sz="0" w:space="0" w:color="auto"/>
                      </w:divBdr>
                      <w:divsChild>
                        <w:div w:id="1987859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303924">
              <w:marLeft w:val="0"/>
              <w:marRight w:val="0"/>
              <w:marTop w:val="0"/>
              <w:marBottom w:val="0"/>
              <w:divBdr>
                <w:top w:val="none" w:sz="0" w:space="0" w:color="auto"/>
                <w:left w:val="none" w:sz="0" w:space="0" w:color="auto"/>
                <w:bottom w:val="none" w:sz="0" w:space="0" w:color="auto"/>
                <w:right w:val="none" w:sz="0" w:space="0" w:color="auto"/>
              </w:divBdr>
              <w:divsChild>
                <w:div w:id="275336026">
                  <w:marLeft w:val="0"/>
                  <w:marRight w:val="0"/>
                  <w:marTop w:val="0"/>
                  <w:marBottom w:val="0"/>
                  <w:divBdr>
                    <w:top w:val="none" w:sz="0" w:space="0" w:color="auto"/>
                    <w:left w:val="none" w:sz="0" w:space="0" w:color="auto"/>
                    <w:bottom w:val="none" w:sz="0" w:space="0" w:color="auto"/>
                    <w:right w:val="none" w:sz="0" w:space="0" w:color="auto"/>
                  </w:divBdr>
                  <w:divsChild>
                    <w:div w:id="2105882958">
                      <w:marLeft w:val="0"/>
                      <w:marRight w:val="0"/>
                      <w:marTop w:val="0"/>
                      <w:marBottom w:val="0"/>
                      <w:divBdr>
                        <w:top w:val="none" w:sz="0" w:space="0" w:color="auto"/>
                        <w:left w:val="none" w:sz="0" w:space="0" w:color="auto"/>
                        <w:bottom w:val="none" w:sz="0" w:space="0" w:color="auto"/>
                        <w:right w:val="none" w:sz="0" w:space="0" w:color="auto"/>
                      </w:divBdr>
                      <w:divsChild>
                        <w:div w:id="2131698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80513955">
      <w:bodyDiv w:val="1"/>
      <w:marLeft w:val="0"/>
      <w:marRight w:val="0"/>
      <w:marTop w:val="0"/>
      <w:marBottom w:val="0"/>
      <w:divBdr>
        <w:top w:val="none" w:sz="0" w:space="0" w:color="auto"/>
        <w:left w:val="none" w:sz="0" w:space="0" w:color="auto"/>
        <w:bottom w:val="none" w:sz="0" w:space="0" w:color="auto"/>
        <w:right w:val="none" w:sz="0" w:space="0" w:color="auto"/>
      </w:divBdr>
    </w:div>
    <w:div w:id="2083940501">
      <w:bodyDiv w:val="1"/>
      <w:marLeft w:val="0"/>
      <w:marRight w:val="0"/>
      <w:marTop w:val="0"/>
      <w:marBottom w:val="0"/>
      <w:divBdr>
        <w:top w:val="none" w:sz="0" w:space="0" w:color="auto"/>
        <w:left w:val="none" w:sz="0" w:space="0" w:color="auto"/>
        <w:bottom w:val="none" w:sz="0" w:space="0" w:color="auto"/>
        <w:right w:val="none" w:sz="0" w:space="0" w:color="auto"/>
      </w:divBdr>
    </w:div>
    <w:div w:id="2089843708">
      <w:bodyDiv w:val="1"/>
      <w:marLeft w:val="0"/>
      <w:marRight w:val="0"/>
      <w:marTop w:val="0"/>
      <w:marBottom w:val="0"/>
      <w:divBdr>
        <w:top w:val="none" w:sz="0" w:space="0" w:color="auto"/>
        <w:left w:val="none" w:sz="0" w:space="0" w:color="auto"/>
        <w:bottom w:val="none" w:sz="0" w:space="0" w:color="auto"/>
        <w:right w:val="none" w:sz="0" w:space="0" w:color="auto"/>
      </w:divBdr>
    </w:div>
    <w:div w:id="2108190080">
      <w:bodyDiv w:val="1"/>
      <w:marLeft w:val="0"/>
      <w:marRight w:val="0"/>
      <w:marTop w:val="0"/>
      <w:marBottom w:val="0"/>
      <w:divBdr>
        <w:top w:val="none" w:sz="0" w:space="0" w:color="auto"/>
        <w:left w:val="none" w:sz="0" w:space="0" w:color="auto"/>
        <w:bottom w:val="none" w:sz="0" w:space="0" w:color="auto"/>
        <w:right w:val="none" w:sz="0" w:space="0" w:color="auto"/>
      </w:divBdr>
      <w:divsChild>
        <w:div w:id="643317581">
          <w:marLeft w:val="0"/>
          <w:marRight w:val="0"/>
          <w:marTop w:val="0"/>
          <w:marBottom w:val="0"/>
          <w:divBdr>
            <w:top w:val="none" w:sz="0" w:space="0" w:color="auto"/>
            <w:left w:val="none" w:sz="0" w:space="0" w:color="auto"/>
            <w:bottom w:val="none" w:sz="0" w:space="0" w:color="auto"/>
            <w:right w:val="none" w:sz="0" w:space="0" w:color="auto"/>
          </w:divBdr>
        </w:div>
        <w:div w:id="806897209">
          <w:marLeft w:val="0"/>
          <w:marRight w:val="0"/>
          <w:marTop w:val="0"/>
          <w:marBottom w:val="0"/>
          <w:divBdr>
            <w:top w:val="none" w:sz="0" w:space="0" w:color="auto"/>
            <w:left w:val="none" w:sz="0" w:space="0" w:color="auto"/>
            <w:bottom w:val="none" w:sz="0" w:space="0" w:color="auto"/>
            <w:right w:val="none" w:sz="0" w:space="0" w:color="auto"/>
          </w:divBdr>
        </w:div>
      </w:divsChild>
    </w:div>
    <w:div w:id="2117555376">
      <w:bodyDiv w:val="1"/>
      <w:marLeft w:val="0"/>
      <w:marRight w:val="0"/>
      <w:marTop w:val="0"/>
      <w:marBottom w:val="0"/>
      <w:divBdr>
        <w:top w:val="none" w:sz="0" w:space="0" w:color="auto"/>
        <w:left w:val="none" w:sz="0" w:space="0" w:color="auto"/>
        <w:bottom w:val="none" w:sz="0" w:space="0" w:color="auto"/>
        <w:right w:val="none" w:sz="0" w:space="0" w:color="auto"/>
      </w:divBdr>
      <w:divsChild>
        <w:div w:id="351535144">
          <w:marLeft w:val="0"/>
          <w:marRight w:val="0"/>
          <w:marTop w:val="0"/>
          <w:marBottom w:val="0"/>
          <w:divBdr>
            <w:top w:val="none" w:sz="0" w:space="0" w:color="auto"/>
            <w:left w:val="none" w:sz="0" w:space="0" w:color="auto"/>
            <w:bottom w:val="none" w:sz="0" w:space="0" w:color="auto"/>
            <w:right w:val="none" w:sz="0" w:space="0" w:color="auto"/>
          </w:divBdr>
          <w:divsChild>
            <w:div w:id="1447699906">
              <w:marLeft w:val="0"/>
              <w:marRight w:val="0"/>
              <w:marTop w:val="0"/>
              <w:marBottom w:val="0"/>
              <w:divBdr>
                <w:top w:val="none" w:sz="0" w:space="0" w:color="auto"/>
                <w:left w:val="none" w:sz="0" w:space="0" w:color="auto"/>
                <w:bottom w:val="none" w:sz="0" w:space="0" w:color="auto"/>
                <w:right w:val="none" w:sz="0" w:space="0" w:color="auto"/>
              </w:divBdr>
              <w:divsChild>
                <w:div w:id="1350063793">
                  <w:marLeft w:val="0"/>
                  <w:marRight w:val="0"/>
                  <w:marTop w:val="0"/>
                  <w:marBottom w:val="0"/>
                  <w:divBdr>
                    <w:top w:val="none" w:sz="0" w:space="0" w:color="auto"/>
                    <w:left w:val="none" w:sz="0" w:space="0" w:color="auto"/>
                    <w:bottom w:val="none" w:sz="0" w:space="0" w:color="auto"/>
                    <w:right w:val="none" w:sz="0" w:space="0" w:color="auto"/>
                  </w:divBdr>
                  <w:divsChild>
                    <w:div w:id="151095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6681304">
      <w:bodyDiv w:val="1"/>
      <w:marLeft w:val="0"/>
      <w:marRight w:val="0"/>
      <w:marTop w:val="0"/>
      <w:marBottom w:val="0"/>
      <w:divBdr>
        <w:top w:val="none" w:sz="0" w:space="0" w:color="auto"/>
        <w:left w:val="none" w:sz="0" w:space="0" w:color="auto"/>
        <w:bottom w:val="none" w:sz="0" w:space="0" w:color="auto"/>
        <w:right w:val="none" w:sz="0" w:space="0" w:color="auto"/>
      </w:divBdr>
      <w:divsChild>
        <w:div w:id="694305233">
          <w:marLeft w:val="547"/>
          <w:marRight w:val="0"/>
          <w:marTop w:val="96"/>
          <w:marBottom w:val="0"/>
          <w:divBdr>
            <w:top w:val="none" w:sz="0" w:space="0" w:color="auto"/>
            <w:left w:val="none" w:sz="0" w:space="0" w:color="auto"/>
            <w:bottom w:val="none" w:sz="0" w:space="0" w:color="auto"/>
            <w:right w:val="none" w:sz="0" w:space="0" w:color="auto"/>
          </w:divBdr>
        </w:div>
        <w:div w:id="1705207327">
          <w:marLeft w:val="547"/>
          <w:marRight w:val="0"/>
          <w:marTop w:val="96"/>
          <w:marBottom w:val="0"/>
          <w:divBdr>
            <w:top w:val="none" w:sz="0" w:space="0" w:color="auto"/>
            <w:left w:val="none" w:sz="0" w:space="0" w:color="auto"/>
            <w:bottom w:val="none" w:sz="0" w:space="0" w:color="auto"/>
            <w:right w:val="none" w:sz="0" w:space="0" w:color="auto"/>
          </w:divBdr>
        </w:div>
        <w:div w:id="1887330718">
          <w:marLeft w:val="547"/>
          <w:marRight w:val="0"/>
          <w:marTop w:val="96"/>
          <w:marBottom w:val="0"/>
          <w:divBdr>
            <w:top w:val="none" w:sz="0" w:space="0" w:color="auto"/>
            <w:left w:val="none" w:sz="0" w:space="0" w:color="auto"/>
            <w:bottom w:val="none" w:sz="0" w:space="0" w:color="auto"/>
            <w:right w:val="none" w:sz="0" w:space="0" w:color="auto"/>
          </w:divBdr>
        </w:div>
      </w:divsChild>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www.suedpack.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suedpack.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74917A-73E5-4A56-BE59-57D3989452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758</Words>
  <Characters>5671</Characters>
  <Application>Microsoft Office Word</Application>
  <DocSecurity>4</DocSecurity>
  <Lines>47</Lines>
  <Paragraphs>12</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
      <vt:lpstr/>
    </vt:vector>
  </TitlesOfParts>
  <Company>SÜDPACK</Company>
  <LinksUpToDate>false</LinksUpToDate>
  <CharactersWithSpaces>6417</CharactersWithSpaces>
  <SharedDoc>false</SharedDoc>
  <HLinks>
    <vt:vector size="12" baseType="variant">
      <vt:variant>
        <vt:i4>4980810</vt:i4>
      </vt:variant>
      <vt:variant>
        <vt:i4>3</vt:i4>
      </vt:variant>
      <vt:variant>
        <vt:i4>0</vt:i4>
      </vt:variant>
      <vt:variant>
        <vt:i4>5</vt:i4>
      </vt:variant>
      <vt:variant>
        <vt:lpwstr>http://www.multivac.com/</vt:lpwstr>
      </vt:variant>
      <vt:variant>
        <vt:lpwstr/>
      </vt:variant>
      <vt:variant>
        <vt:i4>4980810</vt:i4>
      </vt:variant>
      <vt:variant>
        <vt:i4>0</vt:i4>
      </vt:variant>
      <vt:variant>
        <vt:i4>0</vt:i4>
      </vt:variant>
      <vt:variant>
        <vt:i4>5</vt:i4>
      </vt:variant>
      <vt:variant>
        <vt:lpwstr>http://www.multivac.com/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Vera Sebastian - REDAKON</dc:creator>
  <cp:keywords/>
  <cp:lastModifiedBy>Schmidt, Cordula</cp:lastModifiedBy>
  <cp:revision>2</cp:revision>
  <cp:lastPrinted>2021-11-09T07:37:00Z</cp:lastPrinted>
  <dcterms:created xsi:type="dcterms:W3CDTF">2023-08-29T13:35:00Z</dcterms:created>
  <dcterms:modified xsi:type="dcterms:W3CDTF">2023-08-29T13:35:00Z</dcterms:modified>
</cp:coreProperties>
</file>