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2F7633"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rPr>
      </w:pPr>
      <w:r w:rsidRPr="002F7633">
        <w:rPr>
          <w:rFonts w:asciiTheme="minorHAnsi" w:hAnsiTheme="minorHAnsi" w:cstheme="minorHAnsi"/>
          <w:b/>
          <w:bCs/>
          <w:sz w:val="22"/>
          <w:szCs w:val="22"/>
          <w:u w:val="single"/>
        </w:rPr>
        <w:t>Pressemitteilung</w:t>
      </w:r>
    </w:p>
    <w:p w14:paraId="79C3D145" w14:textId="77777777" w:rsidR="00B76BC2" w:rsidRPr="002F7633" w:rsidRDefault="00B76BC2" w:rsidP="00BB24A1">
      <w:pPr>
        <w:tabs>
          <w:tab w:val="left" w:pos="5670"/>
          <w:tab w:val="left" w:pos="5954"/>
        </w:tabs>
        <w:spacing w:line="360" w:lineRule="auto"/>
        <w:ind w:right="1701"/>
        <w:jc w:val="both"/>
        <w:rPr>
          <w:rFonts w:asciiTheme="minorHAnsi" w:hAnsiTheme="minorHAnsi" w:cstheme="minorHAnsi"/>
          <w:b/>
          <w:bCs/>
          <w:sz w:val="22"/>
          <w:szCs w:val="22"/>
        </w:rPr>
      </w:pPr>
    </w:p>
    <w:p w14:paraId="2D33FE82" w14:textId="41470357" w:rsidR="006A7827" w:rsidRPr="001242B6" w:rsidRDefault="0025173D" w:rsidP="00BB24A1">
      <w:pPr>
        <w:tabs>
          <w:tab w:val="left" w:pos="5670"/>
          <w:tab w:val="left" w:pos="5954"/>
        </w:tabs>
        <w:spacing w:line="360" w:lineRule="auto"/>
        <w:ind w:right="1701"/>
        <w:jc w:val="both"/>
        <w:rPr>
          <w:rFonts w:asciiTheme="minorHAnsi" w:hAnsiTheme="minorHAnsi" w:cstheme="minorHAnsi"/>
          <w:b/>
          <w:bCs/>
          <w:sz w:val="28"/>
          <w:szCs w:val="28"/>
        </w:rPr>
      </w:pPr>
      <w:r>
        <w:rPr>
          <w:rFonts w:asciiTheme="minorHAnsi" w:hAnsiTheme="minorHAnsi" w:cstheme="minorHAnsi"/>
          <w:b/>
          <w:bCs/>
          <w:sz w:val="28"/>
          <w:szCs w:val="28"/>
        </w:rPr>
        <w:t xml:space="preserve">Noch dünner und zugleich recyclingfähig: ein komplettes Folienprogramm aus einer Hand </w:t>
      </w:r>
    </w:p>
    <w:p w14:paraId="20AD9E2B" w14:textId="17F7CDF4" w:rsidR="00D75D26" w:rsidRDefault="00D75D26" w:rsidP="007B373B">
      <w:pPr>
        <w:rPr>
          <w:rFonts w:asciiTheme="minorHAnsi" w:eastAsia="Times New Roman" w:hAnsiTheme="minorHAnsi" w:cstheme="minorHAnsi"/>
          <w:b/>
          <w:bCs/>
          <w:sz w:val="18"/>
          <w:szCs w:val="18"/>
        </w:rPr>
      </w:pPr>
    </w:p>
    <w:p w14:paraId="629A0EBD" w14:textId="03BEF524" w:rsidR="0025173D" w:rsidRDefault="00680F18" w:rsidP="0025173D">
      <w:pPr>
        <w:tabs>
          <w:tab w:val="left" w:pos="5670"/>
          <w:tab w:val="left" w:pos="5954"/>
        </w:tabs>
        <w:spacing w:before="240" w:after="240" w:line="360" w:lineRule="auto"/>
        <w:ind w:right="1701"/>
        <w:jc w:val="both"/>
        <w:rPr>
          <w:rFonts w:asciiTheme="minorHAnsi" w:hAnsiTheme="minorHAnsi" w:cstheme="minorHAnsi"/>
          <w:b/>
          <w:bCs/>
          <w:sz w:val="22"/>
          <w:szCs w:val="22"/>
        </w:rPr>
      </w:pPr>
      <w:r>
        <w:rPr>
          <w:rFonts w:asciiTheme="minorHAnsi" w:hAnsiTheme="minorHAnsi" w:cstheme="minorHAnsi"/>
          <w:b/>
          <w:bCs/>
          <w:sz w:val="22"/>
          <w:szCs w:val="22"/>
        </w:rPr>
        <w:t xml:space="preserve">Ein Folienprogramm für die Herstellung von </w:t>
      </w:r>
      <w:r w:rsidR="00BF4AB7">
        <w:rPr>
          <w:rFonts w:asciiTheme="minorHAnsi" w:hAnsiTheme="minorHAnsi" w:cstheme="minorHAnsi"/>
          <w:b/>
          <w:bCs/>
          <w:sz w:val="22"/>
          <w:szCs w:val="22"/>
        </w:rPr>
        <w:t>Lebensmittelv</w:t>
      </w:r>
      <w:r>
        <w:rPr>
          <w:rFonts w:asciiTheme="minorHAnsi" w:hAnsiTheme="minorHAnsi" w:cstheme="minorHAnsi"/>
          <w:b/>
          <w:bCs/>
          <w:sz w:val="22"/>
          <w:szCs w:val="22"/>
        </w:rPr>
        <w:t xml:space="preserve">erpackungen, dessen Unter- und Oberfolien perfekt aufeinander abgestimmt und für die Verarbeitung auf Standardmaschinen </w:t>
      </w:r>
      <w:r w:rsidR="0025173D">
        <w:rPr>
          <w:rFonts w:asciiTheme="minorHAnsi" w:hAnsiTheme="minorHAnsi" w:cstheme="minorHAnsi"/>
          <w:b/>
          <w:bCs/>
          <w:sz w:val="22"/>
          <w:szCs w:val="22"/>
        </w:rPr>
        <w:t>ausgelegt</w:t>
      </w:r>
      <w:r>
        <w:rPr>
          <w:rFonts w:asciiTheme="minorHAnsi" w:hAnsiTheme="minorHAnsi" w:cstheme="minorHAnsi"/>
          <w:b/>
          <w:bCs/>
          <w:sz w:val="22"/>
          <w:szCs w:val="22"/>
        </w:rPr>
        <w:t xml:space="preserve"> sind? Das </w:t>
      </w:r>
      <w:r w:rsidR="0025173D">
        <w:rPr>
          <w:rFonts w:asciiTheme="minorHAnsi" w:hAnsiTheme="minorHAnsi" w:cstheme="minorHAnsi"/>
          <w:b/>
          <w:bCs/>
          <w:sz w:val="22"/>
          <w:szCs w:val="22"/>
        </w:rPr>
        <w:t>ist</w:t>
      </w:r>
      <w:r>
        <w:rPr>
          <w:rFonts w:asciiTheme="minorHAnsi" w:hAnsiTheme="minorHAnsi" w:cstheme="minorHAnsi"/>
          <w:b/>
          <w:bCs/>
          <w:sz w:val="22"/>
          <w:szCs w:val="22"/>
        </w:rPr>
        <w:t xml:space="preserve"> </w:t>
      </w:r>
      <w:r w:rsidR="000E40FA">
        <w:rPr>
          <w:rFonts w:asciiTheme="minorHAnsi" w:hAnsiTheme="minorHAnsi" w:cstheme="minorHAnsi"/>
          <w:b/>
          <w:bCs/>
          <w:sz w:val="22"/>
          <w:szCs w:val="22"/>
        </w:rPr>
        <w:t>die Pure</w:t>
      </w:r>
      <w:r w:rsidR="001B14D6">
        <w:rPr>
          <w:rFonts w:asciiTheme="minorHAnsi" w:hAnsiTheme="minorHAnsi" w:cstheme="minorHAnsi"/>
          <w:b/>
          <w:bCs/>
          <w:sz w:val="22"/>
          <w:szCs w:val="22"/>
        </w:rPr>
        <w:t>-</w:t>
      </w:r>
      <w:r w:rsidR="000E40FA">
        <w:rPr>
          <w:rFonts w:asciiTheme="minorHAnsi" w:hAnsiTheme="minorHAnsi" w:cstheme="minorHAnsi"/>
          <w:b/>
          <w:bCs/>
          <w:sz w:val="22"/>
          <w:szCs w:val="22"/>
        </w:rPr>
        <w:t xml:space="preserve">Line von </w:t>
      </w:r>
      <w:r>
        <w:rPr>
          <w:rFonts w:asciiTheme="minorHAnsi" w:hAnsiTheme="minorHAnsi" w:cstheme="minorHAnsi"/>
          <w:b/>
          <w:bCs/>
          <w:sz w:val="22"/>
          <w:szCs w:val="22"/>
        </w:rPr>
        <w:t xml:space="preserve">SÜDPACK. Die </w:t>
      </w:r>
      <w:r w:rsidR="001065FE">
        <w:rPr>
          <w:rFonts w:asciiTheme="minorHAnsi" w:hAnsiTheme="minorHAnsi" w:cstheme="minorHAnsi"/>
          <w:b/>
          <w:bCs/>
          <w:sz w:val="22"/>
          <w:szCs w:val="22"/>
        </w:rPr>
        <w:t>innovativen</w:t>
      </w:r>
      <w:r>
        <w:rPr>
          <w:rFonts w:asciiTheme="minorHAnsi" w:hAnsiTheme="minorHAnsi" w:cstheme="minorHAnsi"/>
          <w:b/>
          <w:bCs/>
          <w:sz w:val="22"/>
          <w:szCs w:val="22"/>
        </w:rPr>
        <w:t xml:space="preserve"> </w:t>
      </w:r>
      <w:r w:rsidR="001065FE">
        <w:rPr>
          <w:rFonts w:asciiTheme="minorHAnsi" w:hAnsiTheme="minorHAnsi" w:cstheme="minorHAnsi"/>
          <w:b/>
          <w:bCs/>
          <w:sz w:val="22"/>
          <w:szCs w:val="22"/>
        </w:rPr>
        <w:t>Materialstrukturen</w:t>
      </w:r>
      <w:r w:rsidR="00192226">
        <w:rPr>
          <w:rFonts w:asciiTheme="minorHAnsi" w:hAnsiTheme="minorHAnsi" w:cstheme="minorHAnsi"/>
          <w:b/>
          <w:bCs/>
          <w:sz w:val="22"/>
          <w:szCs w:val="22"/>
        </w:rPr>
        <w:t xml:space="preserve"> </w:t>
      </w:r>
      <w:r>
        <w:rPr>
          <w:rFonts w:asciiTheme="minorHAnsi" w:hAnsiTheme="minorHAnsi" w:cstheme="minorHAnsi"/>
          <w:b/>
          <w:bCs/>
          <w:sz w:val="22"/>
          <w:szCs w:val="22"/>
        </w:rPr>
        <w:t xml:space="preserve">setzen zugleich Maßstäbe in puncto </w:t>
      </w:r>
      <w:r w:rsidR="00BF4AB7">
        <w:rPr>
          <w:rFonts w:asciiTheme="minorHAnsi" w:hAnsiTheme="minorHAnsi" w:cstheme="minorHAnsi"/>
          <w:b/>
          <w:bCs/>
          <w:sz w:val="22"/>
          <w:szCs w:val="22"/>
        </w:rPr>
        <w:t>Funktionalitäten, Verarbeitbarkeit</w:t>
      </w:r>
      <w:r w:rsidR="0025173D">
        <w:rPr>
          <w:rFonts w:asciiTheme="minorHAnsi" w:hAnsiTheme="minorHAnsi" w:cstheme="minorHAnsi"/>
          <w:b/>
          <w:bCs/>
          <w:sz w:val="22"/>
          <w:szCs w:val="22"/>
        </w:rPr>
        <w:t xml:space="preserve"> und vor allem: </w:t>
      </w:r>
      <w:r>
        <w:rPr>
          <w:rFonts w:asciiTheme="minorHAnsi" w:hAnsiTheme="minorHAnsi" w:cstheme="minorHAnsi"/>
          <w:b/>
          <w:bCs/>
          <w:sz w:val="22"/>
          <w:szCs w:val="22"/>
        </w:rPr>
        <w:t>Nachhaltigkeit</w:t>
      </w:r>
      <w:r w:rsidR="0025173D">
        <w:rPr>
          <w:rFonts w:asciiTheme="minorHAnsi" w:hAnsiTheme="minorHAnsi" w:cstheme="minorHAnsi"/>
          <w:b/>
          <w:bCs/>
          <w:sz w:val="22"/>
          <w:szCs w:val="22"/>
        </w:rPr>
        <w:t xml:space="preserve">. Denn </w:t>
      </w:r>
      <w:r w:rsidR="007755B0">
        <w:rPr>
          <w:rFonts w:asciiTheme="minorHAnsi" w:hAnsiTheme="minorHAnsi" w:cstheme="minorHAnsi"/>
          <w:b/>
          <w:bCs/>
          <w:sz w:val="22"/>
          <w:szCs w:val="22"/>
        </w:rPr>
        <w:t>heute</w:t>
      </w:r>
      <w:r w:rsidR="0025173D">
        <w:rPr>
          <w:rFonts w:asciiTheme="minorHAnsi" w:hAnsiTheme="minorHAnsi" w:cstheme="minorHAnsi"/>
          <w:b/>
          <w:bCs/>
          <w:sz w:val="22"/>
          <w:szCs w:val="22"/>
        </w:rPr>
        <w:t xml:space="preserve"> bietet der Folienhersteller </w:t>
      </w:r>
      <w:r w:rsidR="001065FE">
        <w:rPr>
          <w:rFonts w:asciiTheme="minorHAnsi" w:hAnsiTheme="minorHAnsi" w:cstheme="minorHAnsi"/>
          <w:b/>
          <w:bCs/>
          <w:sz w:val="22"/>
          <w:szCs w:val="22"/>
        </w:rPr>
        <w:t>ein breites Sortiment an hoch-performanten Monomaterialien</w:t>
      </w:r>
      <w:r w:rsidR="0025173D">
        <w:rPr>
          <w:rFonts w:asciiTheme="minorHAnsi" w:hAnsiTheme="minorHAnsi" w:cstheme="minorHAnsi"/>
          <w:b/>
          <w:bCs/>
          <w:sz w:val="22"/>
          <w:szCs w:val="22"/>
        </w:rPr>
        <w:t xml:space="preserve"> </w:t>
      </w:r>
      <w:r w:rsidR="00BF4AB7">
        <w:rPr>
          <w:rFonts w:asciiTheme="minorHAnsi" w:hAnsiTheme="minorHAnsi" w:cstheme="minorHAnsi"/>
          <w:b/>
          <w:bCs/>
          <w:sz w:val="22"/>
          <w:szCs w:val="22"/>
        </w:rPr>
        <w:t xml:space="preserve">mit hervorragenden Tiefzieheigenschaften </w:t>
      </w:r>
      <w:r w:rsidR="0025173D">
        <w:rPr>
          <w:rFonts w:asciiTheme="minorHAnsi" w:hAnsiTheme="minorHAnsi" w:cstheme="minorHAnsi"/>
          <w:b/>
          <w:bCs/>
          <w:sz w:val="22"/>
          <w:szCs w:val="22"/>
        </w:rPr>
        <w:t xml:space="preserve">für </w:t>
      </w:r>
      <w:r w:rsidR="007755B0">
        <w:rPr>
          <w:rFonts w:asciiTheme="minorHAnsi" w:hAnsiTheme="minorHAnsi" w:cstheme="minorHAnsi"/>
          <w:b/>
          <w:bCs/>
          <w:sz w:val="22"/>
          <w:szCs w:val="22"/>
        </w:rPr>
        <w:t xml:space="preserve">die Herstellung von </w:t>
      </w:r>
      <w:r w:rsidR="0025173D">
        <w:rPr>
          <w:rFonts w:asciiTheme="minorHAnsi" w:hAnsiTheme="minorHAnsi" w:cstheme="minorHAnsi"/>
          <w:b/>
          <w:bCs/>
          <w:sz w:val="22"/>
          <w:szCs w:val="22"/>
        </w:rPr>
        <w:t>recyclingfähige</w:t>
      </w:r>
      <w:r w:rsidR="007755B0">
        <w:rPr>
          <w:rFonts w:asciiTheme="minorHAnsi" w:hAnsiTheme="minorHAnsi" w:cstheme="minorHAnsi"/>
          <w:b/>
          <w:bCs/>
          <w:sz w:val="22"/>
          <w:szCs w:val="22"/>
        </w:rPr>
        <w:t>n</w:t>
      </w:r>
      <w:r w:rsidR="0025173D">
        <w:rPr>
          <w:rFonts w:asciiTheme="minorHAnsi" w:hAnsiTheme="minorHAnsi" w:cstheme="minorHAnsi"/>
          <w:b/>
          <w:bCs/>
          <w:sz w:val="22"/>
          <w:szCs w:val="22"/>
        </w:rPr>
        <w:t xml:space="preserve"> </w:t>
      </w:r>
      <w:r w:rsidR="007755B0">
        <w:rPr>
          <w:rFonts w:asciiTheme="minorHAnsi" w:hAnsiTheme="minorHAnsi" w:cstheme="minorHAnsi"/>
          <w:b/>
          <w:bCs/>
          <w:sz w:val="22"/>
          <w:szCs w:val="22"/>
        </w:rPr>
        <w:t xml:space="preserve">Verpackungskonzepten </w:t>
      </w:r>
      <w:r w:rsidR="0025173D">
        <w:rPr>
          <w:rFonts w:asciiTheme="minorHAnsi" w:hAnsiTheme="minorHAnsi" w:cstheme="minorHAnsi"/>
          <w:b/>
          <w:bCs/>
          <w:sz w:val="22"/>
          <w:szCs w:val="22"/>
        </w:rPr>
        <w:t xml:space="preserve">auf Basis von PP </w:t>
      </w:r>
      <w:r w:rsidR="007755B0">
        <w:rPr>
          <w:rFonts w:asciiTheme="minorHAnsi" w:hAnsiTheme="minorHAnsi" w:cstheme="minorHAnsi"/>
          <w:b/>
          <w:bCs/>
          <w:sz w:val="22"/>
          <w:szCs w:val="22"/>
        </w:rPr>
        <w:t>in einem breiten Dickenspektrum von</w:t>
      </w:r>
      <w:r w:rsidR="00DA3E0A">
        <w:rPr>
          <w:rFonts w:asciiTheme="minorHAnsi" w:hAnsiTheme="minorHAnsi" w:cstheme="minorHAnsi"/>
          <w:b/>
          <w:bCs/>
          <w:sz w:val="22"/>
          <w:szCs w:val="22"/>
        </w:rPr>
        <w:t xml:space="preserve"> 200</w:t>
      </w:r>
      <w:r w:rsidR="007755B0">
        <w:rPr>
          <w:rFonts w:asciiTheme="minorHAnsi" w:hAnsiTheme="minorHAnsi" w:cstheme="minorHAnsi"/>
          <w:b/>
          <w:bCs/>
          <w:sz w:val="22"/>
          <w:szCs w:val="22"/>
        </w:rPr>
        <w:t xml:space="preserve"> bis </w:t>
      </w:r>
      <w:r w:rsidR="00DA3E0A">
        <w:rPr>
          <w:rFonts w:asciiTheme="minorHAnsi" w:hAnsiTheme="minorHAnsi" w:cstheme="minorHAnsi"/>
          <w:b/>
          <w:bCs/>
          <w:sz w:val="22"/>
          <w:szCs w:val="22"/>
        </w:rPr>
        <w:t>400 µm</w:t>
      </w:r>
      <w:r w:rsidR="007755B0">
        <w:rPr>
          <w:rFonts w:asciiTheme="minorHAnsi" w:hAnsiTheme="minorHAnsi" w:cstheme="minorHAnsi"/>
          <w:b/>
          <w:bCs/>
          <w:sz w:val="22"/>
          <w:szCs w:val="22"/>
        </w:rPr>
        <w:t xml:space="preserve"> an.</w:t>
      </w:r>
    </w:p>
    <w:p w14:paraId="3B6A36D8" w14:textId="1D5CDBDD" w:rsidR="00DB6389" w:rsidRDefault="00A51389" w:rsidP="0025173D">
      <w:pPr>
        <w:tabs>
          <w:tab w:val="left" w:pos="5670"/>
          <w:tab w:val="left" w:pos="5954"/>
        </w:tabs>
        <w:spacing w:before="240" w:after="240" w:line="360" w:lineRule="auto"/>
        <w:ind w:right="1701"/>
        <w:jc w:val="both"/>
        <w:rPr>
          <w:rFonts w:asciiTheme="minorHAnsi" w:hAnsiTheme="minorHAnsi" w:cstheme="minorHAnsi"/>
          <w:sz w:val="22"/>
          <w:szCs w:val="22"/>
        </w:rPr>
      </w:pPr>
      <w:r>
        <w:rPr>
          <w:rFonts w:asciiTheme="minorHAnsi" w:hAnsiTheme="minorHAnsi" w:cstheme="minorHAnsi"/>
          <w:sz w:val="22"/>
          <w:szCs w:val="22"/>
        </w:rPr>
        <w:t xml:space="preserve">Ob Fleisch, Wurst, Käse, Fisch oder auch </w:t>
      </w:r>
      <w:r w:rsidR="007755B0">
        <w:rPr>
          <w:rFonts w:asciiTheme="minorHAnsi" w:hAnsiTheme="minorHAnsi" w:cstheme="minorHAnsi"/>
          <w:sz w:val="22"/>
          <w:szCs w:val="22"/>
        </w:rPr>
        <w:t xml:space="preserve">frische </w:t>
      </w:r>
      <w:r w:rsidR="003B68AD">
        <w:rPr>
          <w:rFonts w:asciiTheme="minorHAnsi" w:hAnsiTheme="minorHAnsi" w:cstheme="minorHAnsi"/>
          <w:sz w:val="22"/>
          <w:szCs w:val="22"/>
        </w:rPr>
        <w:t>Teigwaren</w:t>
      </w:r>
      <w:r w:rsidR="007755B0">
        <w:rPr>
          <w:rFonts w:asciiTheme="minorHAnsi" w:hAnsiTheme="minorHAnsi" w:cstheme="minorHAnsi"/>
          <w:sz w:val="22"/>
          <w:szCs w:val="22"/>
        </w:rPr>
        <w:t xml:space="preserve"> </w:t>
      </w:r>
      <w:r>
        <w:rPr>
          <w:rFonts w:asciiTheme="minorHAnsi" w:hAnsiTheme="minorHAnsi" w:cstheme="minorHAnsi"/>
          <w:sz w:val="22"/>
          <w:szCs w:val="22"/>
        </w:rPr>
        <w:t xml:space="preserve">– für die unterschiedlichsten Produkte und Verpackungsanforderungen ist SÜDPACK der </w:t>
      </w:r>
      <w:r w:rsidR="00EB000B">
        <w:rPr>
          <w:rFonts w:asciiTheme="minorHAnsi" w:hAnsiTheme="minorHAnsi" w:cstheme="minorHAnsi"/>
          <w:sz w:val="22"/>
          <w:szCs w:val="22"/>
        </w:rPr>
        <w:t xml:space="preserve">ideale </w:t>
      </w:r>
      <w:r>
        <w:rPr>
          <w:rFonts w:asciiTheme="minorHAnsi" w:hAnsiTheme="minorHAnsi" w:cstheme="minorHAnsi"/>
          <w:sz w:val="22"/>
          <w:szCs w:val="22"/>
        </w:rPr>
        <w:t>Partner</w:t>
      </w:r>
      <w:r w:rsidR="00EB000B">
        <w:rPr>
          <w:rFonts w:asciiTheme="minorHAnsi" w:hAnsiTheme="minorHAnsi" w:cstheme="minorHAnsi"/>
          <w:sz w:val="22"/>
          <w:szCs w:val="22"/>
        </w:rPr>
        <w:t xml:space="preserve">. Die </w:t>
      </w:r>
      <w:r w:rsidR="001065FE">
        <w:rPr>
          <w:rFonts w:asciiTheme="minorHAnsi" w:hAnsiTheme="minorHAnsi" w:cstheme="minorHAnsi"/>
          <w:sz w:val="22"/>
          <w:szCs w:val="22"/>
        </w:rPr>
        <w:t>intelligente Verknüpfung</w:t>
      </w:r>
      <w:r w:rsidR="00EB000B">
        <w:rPr>
          <w:rFonts w:asciiTheme="minorHAnsi" w:hAnsiTheme="minorHAnsi" w:cstheme="minorHAnsi"/>
          <w:sz w:val="22"/>
          <w:szCs w:val="22"/>
        </w:rPr>
        <w:t xml:space="preserve"> von modernster Technologie, </w:t>
      </w:r>
      <w:r w:rsidR="00A5688E">
        <w:rPr>
          <w:rFonts w:asciiTheme="minorHAnsi" w:hAnsiTheme="minorHAnsi" w:cstheme="minorHAnsi"/>
          <w:sz w:val="22"/>
          <w:szCs w:val="22"/>
        </w:rPr>
        <w:t xml:space="preserve">exzellentem Knowhow sowie </w:t>
      </w:r>
      <w:r w:rsidR="00EB000B">
        <w:rPr>
          <w:rFonts w:asciiTheme="minorHAnsi" w:hAnsiTheme="minorHAnsi" w:cstheme="minorHAnsi"/>
          <w:sz w:val="22"/>
          <w:szCs w:val="22"/>
        </w:rPr>
        <w:t xml:space="preserve">langjähriger Projekterfahrung </w:t>
      </w:r>
      <w:r w:rsidR="00D701D7">
        <w:rPr>
          <w:rFonts w:asciiTheme="minorHAnsi" w:hAnsiTheme="minorHAnsi" w:cstheme="minorHAnsi"/>
          <w:sz w:val="22"/>
          <w:szCs w:val="22"/>
        </w:rPr>
        <w:t>resultiert in</w:t>
      </w:r>
      <w:r w:rsidR="00DB6389">
        <w:rPr>
          <w:rFonts w:asciiTheme="minorHAnsi" w:hAnsiTheme="minorHAnsi" w:cstheme="minorHAnsi"/>
          <w:sz w:val="22"/>
          <w:szCs w:val="22"/>
        </w:rPr>
        <w:t xml:space="preserve"> maximale</w:t>
      </w:r>
      <w:r w:rsidR="00D701D7">
        <w:rPr>
          <w:rFonts w:asciiTheme="minorHAnsi" w:hAnsiTheme="minorHAnsi" w:cstheme="minorHAnsi"/>
          <w:sz w:val="22"/>
          <w:szCs w:val="22"/>
        </w:rPr>
        <w:t>r</w:t>
      </w:r>
      <w:r w:rsidR="00DB6389">
        <w:rPr>
          <w:rFonts w:asciiTheme="minorHAnsi" w:hAnsiTheme="minorHAnsi" w:cstheme="minorHAnsi"/>
          <w:sz w:val="22"/>
          <w:szCs w:val="22"/>
        </w:rPr>
        <w:t xml:space="preserve"> Packungs- und Prozesssicherheit, hohe</w:t>
      </w:r>
      <w:r w:rsidR="00D701D7">
        <w:rPr>
          <w:rFonts w:asciiTheme="minorHAnsi" w:hAnsiTheme="minorHAnsi" w:cstheme="minorHAnsi"/>
          <w:sz w:val="22"/>
          <w:szCs w:val="22"/>
        </w:rPr>
        <w:t>r</w:t>
      </w:r>
      <w:r w:rsidR="00DB6389">
        <w:rPr>
          <w:rFonts w:asciiTheme="minorHAnsi" w:hAnsiTheme="minorHAnsi" w:cstheme="minorHAnsi"/>
          <w:sz w:val="22"/>
          <w:szCs w:val="22"/>
        </w:rPr>
        <w:t xml:space="preserve"> Recyclingfähigkeit und ein</w:t>
      </w:r>
      <w:r w:rsidR="00D701D7">
        <w:rPr>
          <w:rFonts w:asciiTheme="minorHAnsi" w:hAnsiTheme="minorHAnsi" w:cstheme="minorHAnsi"/>
          <w:sz w:val="22"/>
          <w:szCs w:val="22"/>
        </w:rPr>
        <w:t>em</w:t>
      </w:r>
      <w:r w:rsidR="00DB6389">
        <w:rPr>
          <w:rFonts w:asciiTheme="minorHAnsi" w:hAnsiTheme="minorHAnsi" w:cstheme="minorHAnsi"/>
          <w:sz w:val="22"/>
          <w:szCs w:val="22"/>
        </w:rPr>
        <w:t xml:space="preserve"> geringstmögliche</w:t>
      </w:r>
      <w:r w:rsidR="00D701D7">
        <w:rPr>
          <w:rFonts w:asciiTheme="minorHAnsi" w:hAnsiTheme="minorHAnsi" w:cstheme="minorHAnsi"/>
          <w:sz w:val="22"/>
          <w:szCs w:val="22"/>
        </w:rPr>
        <w:t>n</w:t>
      </w:r>
      <w:r w:rsidR="00DB6389">
        <w:rPr>
          <w:rFonts w:asciiTheme="minorHAnsi" w:hAnsiTheme="minorHAnsi" w:cstheme="minorHAnsi"/>
          <w:sz w:val="22"/>
          <w:szCs w:val="22"/>
        </w:rPr>
        <w:t xml:space="preserve"> Verpackungsgewicht bei optimalem Produktschutz.</w:t>
      </w:r>
    </w:p>
    <w:p w14:paraId="61A36B56" w14:textId="6EDE2147" w:rsidR="0025173D" w:rsidRPr="00DB6389" w:rsidRDefault="00DB6389" w:rsidP="0025173D">
      <w:pPr>
        <w:tabs>
          <w:tab w:val="left" w:pos="5670"/>
          <w:tab w:val="left" w:pos="5954"/>
        </w:tabs>
        <w:spacing w:before="240" w:after="240" w:line="360" w:lineRule="auto"/>
        <w:ind w:right="1701"/>
        <w:jc w:val="both"/>
        <w:rPr>
          <w:rFonts w:asciiTheme="minorHAnsi" w:hAnsiTheme="minorHAnsi" w:cstheme="minorHAnsi"/>
          <w:b/>
          <w:bCs/>
          <w:sz w:val="22"/>
          <w:szCs w:val="22"/>
        </w:rPr>
      </w:pPr>
      <w:r w:rsidRPr="00DB6389">
        <w:rPr>
          <w:rFonts w:asciiTheme="minorHAnsi" w:hAnsiTheme="minorHAnsi" w:cstheme="minorHAnsi"/>
          <w:b/>
          <w:bCs/>
          <w:sz w:val="22"/>
          <w:szCs w:val="22"/>
        </w:rPr>
        <w:t>Recyclingfähigkeit</w:t>
      </w:r>
      <w:r w:rsidR="001065FE">
        <w:rPr>
          <w:rFonts w:asciiTheme="minorHAnsi" w:hAnsiTheme="minorHAnsi" w:cstheme="minorHAnsi"/>
          <w:b/>
          <w:bCs/>
          <w:sz w:val="22"/>
          <w:szCs w:val="22"/>
        </w:rPr>
        <w:t xml:space="preserve"> der Monomaterialien</w:t>
      </w:r>
    </w:p>
    <w:p w14:paraId="7CCA75A7" w14:textId="68155E64" w:rsidR="002D21C1" w:rsidRDefault="00F036B4" w:rsidP="001B14D6">
      <w:pPr>
        <w:tabs>
          <w:tab w:val="left" w:pos="5670"/>
          <w:tab w:val="left" w:pos="5954"/>
        </w:tabs>
        <w:spacing w:before="240" w:after="240" w:line="360" w:lineRule="auto"/>
        <w:ind w:right="1701"/>
        <w:jc w:val="both"/>
        <w:rPr>
          <w:rFonts w:ascii="Calibri" w:hAnsi="Calibri" w:cs="Calibri"/>
          <w:sz w:val="22"/>
          <w:szCs w:val="22"/>
        </w:rPr>
      </w:pPr>
      <w:r>
        <w:rPr>
          <w:rFonts w:asciiTheme="minorHAnsi" w:eastAsia="Times New Roman" w:hAnsiTheme="minorHAnsi" w:cstheme="minorHAnsi"/>
          <w:sz w:val="22"/>
          <w:szCs w:val="22"/>
        </w:rPr>
        <w:t>Mit</w:t>
      </w:r>
      <w:r>
        <w:rPr>
          <w:rFonts w:ascii="Calibri" w:hAnsi="Calibri" w:cs="Calibri"/>
          <w:sz w:val="22"/>
          <w:szCs w:val="22"/>
        </w:rPr>
        <w:t xml:space="preserve"> der </w:t>
      </w:r>
      <w:proofErr w:type="spellStart"/>
      <w:r>
        <w:rPr>
          <w:rFonts w:ascii="Calibri" w:hAnsi="Calibri" w:cs="Calibri"/>
          <w:sz w:val="22"/>
          <w:szCs w:val="22"/>
        </w:rPr>
        <w:t>PurePP</w:t>
      </w:r>
      <w:proofErr w:type="spellEnd"/>
      <w:r>
        <w:rPr>
          <w:rFonts w:ascii="Calibri" w:hAnsi="Calibri" w:cs="Calibri"/>
          <w:sz w:val="22"/>
          <w:szCs w:val="22"/>
        </w:rPr>
        <w:t xml:space="preserve"> </w:t>
      </w:r>
      <w:r w:rsidR="00D701D7">
        <w:rPr>
          <w:rFonts w:ascii="Calibri" w:hAnsi="Calibri" w:cs="Calibri"/>
          <w:sz w:val="22"/>
          <w:szCs w:val="22"/>
        </w:rPr>
        <w:t>steh</w:t>
      </w:r>
      <w:r w:rsidR="00B14087">
        <w:rPr>
          <w:rFonts w:ascii="Calibri" w:hAnsi="Calibri" w:cs="Calibri"/>
          <w:sz w:val="22"/>
          <w:szCs w:val="22"/>
        </w:rPr>
        <w:t>t</w:t>
      </w:r>
      <w:r>
        <w:rPr>
          <w:rFonts w:ascii="Calibri" w:hAnsi="Calibri" w:cs="Calibri"/>
          <w:sz w:val="22"/>
          <w:szCs w:val="22"/>
        </w:rPr>
        <w:t xml:space="preserve"> </w:t>
      </w:r>
      <w:r>
        <w:rPr>
          <w:rFonts w:asciiTheme="minorHAnsi" w:eastAsia="Times New Roman" w:hAnsiTheme="minorHAnsi" w:cstheme="minorHAnsi"/>
          <w:sz w:val="22"/>
          <w:szCs w:val="22"/>
        </w:rPr>
        <w:t xml:space="preserve">SÜDPACK Kunden heute </w:t>
      </w:r>
      <w:r w:rsidR="00B14087">
        <w:rPr>
          <w:rFonts w:ascii="Calibri" w:hAnsi="Calibri" w:cs="Calibri"/>
          <w:sz w:val="22"/>
          <w:szCs w:val="22"/>
        </w:rPr>
        <w:t>eine</w:t>
      </w:r>
      <w:r w:rsidR="00B14087">
        <w:rPr>
          <w:rFonts w:ascii="Calibri" w:hAnsi="Calibri" w:cs="Calibri"/>
          <w:sz w:val="22"/>
          <w:szCs w:val="22"/>
        </w:rPr>
        <w:t xml:space="preserve"> </w:t>
      </w:r>
      <w:r>
        <w:rPr>
          <w:rFonts w:ascii="Calibri" w:hAnsi="Calibri" w:cs="Calibri"/>
          <w:sz w:val="22"/>
          <w:szCs w:val="22"/>
        </w:rPr>
        <w:t>starke Produktfamilie f</w:t>
      </w:r>
      <w:r w:rsidR="001B14D6">
        <w:rPr>
          <w:rFonts w:asciiTheme="minorHAnsi" w:hAnsiTheme="minorHAnsi" w:cstheme="minorHAnsi"/>
          <w:sz w:val="22"/>
          <w:szCs w:val="22"/>
        </w:rPr>
        <w:t xml:space="preserve">ür die Substitution von </w:t>
      </w:r>
      <w:r w:rsidR="007755B0">
        <w:rPr>
          <w:rFonts w:asciiTheme="minorHAnsi" w:eastAsia="Times New Roman" w:hAnsiTheme="minorHAnsi" w:cstheme="minorHAnsi"/>
          <w:sz w:val="22"/>
          <w:szCs w:val="22"/>
        </w:rPr>
        <w:t xml:space="preserve">herkömmlichen, nicht recyclingfähigen Verpackungskonzepten </w:t>
      </w:r>
      <w:r w:rsidR="003B68AD">
        <w:rPr>
          <w:rFonts w:asciiTheme="minorHAnsi" w:eastAsia="Times New Roman" w:hAnsiTheme="minorHAnsi" w:cstheme="minorHAnsi"/>
          <w:sz w:val="22"/>
          <w:szCs w:val="22"/>
        </w:rPr>
        <w:t>z</w:t>
      </w:r>
      <w:r w:rsidR="007755B0">
        <w:rPr>
          <w:rFonts w:asciiTheme="minorHAnsi" w:eastAsia="Times New Roman" w:hAnsiTheme="minorHAnsi" w:cstheme="minorHAnsi"/>
          <w:sz w:val="22"/>
          <w:szCs w:val="22"/>
        </w:rPr>
        <w:t xml:space="preserve">ur Verfügung. </w:t>
      </w:r>
      <w:r w:rsidR="002D21C1">
        <w:rPr>
          <w:rFonts w:ascii="Calibri" w:hAnsi="Calibri" w:cs="Calibri"/>
          <w:sz w:val="22"/>
          <w:szCs w:val="22"/>
        </w:rPr>
        <w:t>Damit unterstützt der Folienhersteller seine nationalen wie internationalen Kunden bei der Erfüllung</w:t>
      </w:r>
      <w:r w:rsidR="003B68AD">
        <w:rPr>
          <w:rFonts w:ascii="Calibri" w:hAnsi="Calibri" w:cs="Calibri"/>
          <w:sz w:val="22"/>
          <w:szCs w:val="22"/>
        </w:rPr>
        <w:t xml:space="preserve"> der Vorgaben in Bezug auf Recyclingfähigkeit.</w:t>
      </w:r>
      <w:r w:rsidR="002D21C1">
        <w:rPr>
          <w:rFonts w:ascii="Calibri" w:hAnsi="Calibri" w:cs="Calibri"/>
          <w:sz w:val="22"/>
          <w:szCs w:val="22"/>
        </w:rPr>
        <w:t xml:space="preserve"> Denn die Materialstrukturen, </w:t>
      </w:r>
      <w:r w:rsidR="002D21C1" w:rsidRPr="008B4C21">
        <w:rPr>
          <w:rFonts w:ascii="Calibri" w:hAnsi="Calibri" w:cs="Calibri"/>
          <w:sz w:val="22"/>
          <w:szCs w:val="22"/>
        </w:rPr>
        <w:t>deren mehrheitliche stoffliche Komponente lediglich einer Polymerfamilie zugeordnet</w:t>
      </w:r>
      <w:r w:rsidR="002D21C1">
        <w:rPr>
          <w:rFonts w:ascii="Calibri" w:hAnsi="Calibri" w:cs="Calibri"/>
          <w:sz w:val="22"/>
          <w:szCs w:val="22"/>
        </w:rPr>
        <w:t xml:space="preserve"> ist, sind in </w:t>
      </w:r>
      <w:r w:rsidR="002D21C1" w:rsidRPr="007E3A3F">
        <w:rPr>
          <w:rFonts w:ascii="Calibri" w:hAnsi="Calibri" w:cs="Calibri"/>
          <w:sz w:val="22"/>
          <w:szCs w:val="22"/>
        </w:rPr>
        <w:t xml:space="preserve">vielen Ländern als recyclingfähig </w:t>
      </w:r>
      <w:r w:rsidR="002D21C1" w:rsidRPr="007E3A3F">
        <w:rPr>
          <w:rFonts w:ascii="Calibri" w:hAnsi="Calibri" w:cs="Calibri"/>
          <w:sz w:val="22"/>
          <w:szCs w:val="22"/>
        </w:rPr>
        <w:lastRenderedPageBreak/>
        <w:t>eingestuft.</w:t>
      </w:r>
      <w:r w:rsidR="002D21C1" w:rsidRPr="001065FE">
        <w:rPr>
          <w:rFonts w:asciiTheme="minorHAnsi" w:eastAsia="Times New Roman" w:hAnsiTheme="minorHAnsi" w:cstheme="minorHAnsi"/>
          <w:sz w:val="22"/>
          <w:szCs w:val="22"/>
        </w:rPr>
        <w:t xml:space="preserve"> </w:t>
      </w:r>
      <w:r w:rsidR="002D21C1">
        <w:rPr>
          <w:rFonts w:asciiTheme="minorHAnsi" w:eastAsia="Times New Roman" w:hAnsiTheme="minorHAnsi" w:cstheme="minorHAnsi"/>
          <w:sz w:val="22"/>
          <w:szCs w:val="22"/>
        </w:rPr>
        <w:t xml:space="preserve">Die Recyclingfähigkeit einer solchen </w:t>
      </w:r>
      <w:proofErr w:type="spellStart"/>
      <w:r w:rsidR="002D21C1" w:rsidRPr="00CE094B">
        <w:rPr>
          <w:rFonts w:asciiTheme="minorHAnsi" w:eastAsia="Times New Roman" w:hAnsiTheme="minorHAnsi" w:cstheme="minorHAnsi"/>
          <w:sz w:val="22"/>
          <w:szCs w:val="22"/>
        </w:rPr>
        <w:t>Einstofflösung</w:t>
      </w:r>
      <w:proofErr w:type="spellEnd"/>
      <w:r w:rsidR="002D21C1" w:rsidRPr="00CE094B">
        <w:rPr>
          <w:rFonts w:asciiTheme="minorHAnsi" w:eastAsia="Times New Roman" w:hAnsiTheme="minorHAnsi" w:cstheme="minorHAnsi"/>
          <w:sz w:val="22"/>
          <w:szCs w:val="22"/>
        </w:rPr>
        <w:t xml:space="preserve"> </w:t>
      </w:r>
      <w:r w:rsidR="002D21C1">
        <w:rPr>
          <w:rFonts w:asciiTheme="minorHAnsi" w:eastAsia="Times New Roman" w:hAnsiTheme="minorHAnsi" w:cstheme="minorHAnsi"/>
          <w:sz w:val="22"/>
          <w:szCs w:val="22"/>
        </w:rPr>
        <w:t>kann bei Bedarf durch ein Zertifikat unabhängiger, externer Institute untermauert werden.</w:t>
      </w:r>
    </w:p>
    <w:p w14:paraId="6CADA07C" w14:textId="391DE846" w:rsidR="001B14D6" w:rsidRPr="001B14D6" w:rsidRDefault="002D21C1" w:rsidP="001B14D6">
      <w:pPr>
        <w:tabs>
          <w:tab w:val="left" w:pos="5670"/>
          <w:tab w:val="left" w:pos="5954"/>
        </w:tabs>
        <w:spacing w:before="240" w:after="240" w:line="360" w:lineRule="auto"/>
        <w:ind w:right="1701"/>
        <w:jc w:val="both"/>
        <w:rPr>
          <w:rFonts w:asciiTheme="minorHAnsi" w:eastAsia="Times New Roman" w:hAnsiTheme="minorHAnsi" w:cstheme="minorHAnsi"/>
          <w:b/>
          <w:bCs/>
          <w:sz w:val="22"/>
          <w:szCs w:val="22"/>
        </w:rPr>
      </w:pPr>
      <w:r>
        <w:rPr>
          <w:rFonts w:asciiTheme="minorHAnsi" w:eastAsia="Times New Roman" w:hAnsiTheme="minorHAnsi" w:cstheme="minorHAnsi"/>
          <w:b/>
          <w:bCs/>
          <w:sz w:val="22"/>
          <w:szCs w:val="22"/>
        </w:rPr>
        <w:t>Reduziertes Verpackungsgewicht bei optimalem Produktschutz</w:t>
      </w:r>
    </w:p>
    <w:p w14:paraId="25130109" w14:textId="39456B4C" w:rsidR="007B2BB6" w:rsidRDefault="001B14D6" w:rsidP="00274038">
      <w:pPr>
        <w:tabs>
          <w:tab w:val="left" w:pos="5670"/>
          <w:tab w:val="left" w:pos="5954"/>
        </w:tabs>
        <w:spacing w:before="240" w:after="240" w:line="360" w:lineRule="auto"/>
        <w:ind w:right="1701"/>
        <w:jc w:val="both"/>
        <w:rPr>
          <w:rFonts w:asciiTheme="minorHAnsi" w:eastAsia="Times New Roman" w:hAnsiTheme="minorHAnsi" w:cstheme="minorHAnsi"/>
          <w:sz w:val="22"/>
          <w:szCs w:val="22"/>
        </w:rPr>
      </w:pPr>
      <w:r>
        <w:rPr>
          <w:rFonts w:asciiTheme="minorHAnsi" w:eastAsia="Times New Roman" w:hAnsiTheme="minorHAnsi" w:cstheme="minorHAnsi"/>
          <w:sz w:val="22"/>
          <w:szCs w:val="22"/>
        </w:rPr>
        <w:t>Die Pure</w:t>
      </w:r>
      <w:r w:rsidR="002D21C1">
        <w:rPr>
          <w:rFonts w:asciiTheme="minorHAnsi" w:eastAsia="Times New Roman" w:hAnsiTheme="minorHAnsi" w:cstheme="minorHAnsi"/>
          <w:sz w:val="22"/>
          <w:szCs w:val="22"/>
        </w:rPr>
        <w:t>-</w:t>
      </w:r>
      <w:r>
        <w:rPr>
          <w:rFonts w:asciiTheme="minorHAnsi" w:eastAsia="Times New Roman" w:hAnsiTheme="minorHAnsi" w:cstheme="minorHAnsi"/>
          <w:sz w:val="22"/>
          <w:szCs w:val="22"/>
        </w:rPr>
        <w:t xml:space="preserve">Line Folien </w:t>
      </w:r>
      <w:r w:rsidR="002D21C1">
        <w:rPr>
          <w:rFonts w:asciiTheme="minorHAnsi" w:eastAsia="Times New Roman" w:hAnsiTheme="minorHAnsi" w:cstheme="minorHAnsi"/>
          <w:sz w:val="22"/>
          <w:szCs w:val="22"/>
        </w:rPr>
        <w:t xml:space="preserve">begeistern zudem durch </w:t>
      </w:r>
      <w:r w:rsidR="00274038" w:rsidRPr="00274038">
        <w:rPr>
          <w:rFonts w:asciiTheme="minorHAnsi" w:eastAsia="Times New Roman" w:hAnsiTheme="minorHAnsi" w:cstheme="minorHAnsi"/>
          <w:sz w:val="22"/>
          <w:szCs w:val="22"/>
        </w:rPr>
        <w:t xml:space="preserve">maximale Performance </w:t>
      </w:r>
      <w:r w:rsidR="00BC56B9">
        <w:rPr>
          <w:rFonts w:asciiTheme="minorHAnsi" w:eastAsia="Times New Roman" w:hAnsiTheme="minorHAnsi" w:cstheme="minorHAnsi"/>
          <w:sz w:val="22"/>
          <w:szCs w:val="22"/>
        </w:rPr>
        <w:t>und ausreichend Stabilität für eine optimale Präsentation am POS</w:t>
      </w:r>
      <w:r w:rsidR="00BC56B9" w:rsidRPr="00274038">
        <w:rPr>
          <w:rFonts w:asciiTheme="minorHAnsi" w:eastAsia="Times New Roman" w:hAnsiTheme="minorHAnsi" w:cstheme="minorHAnsi"/>
          <w:sz w:val="22"/>
          <w:szCs w:val="22"/>
        </w:rPr>
        <w:t xml:space="preserve"> </w:t>
      </w:r>
      <w:r w:rsidR="00BC56B9">
        <w:rPr>
          <w:rFonts w:asciiTheme="minorHAnsi" w:eastAsia="Times New Roman" w:hAnsiTheme="minorHAnsi" w:cstheme="minorHAnsi"/>
          <w:sz w:val="22"/>
          <w:szCs w:val="22"/>
        </w:rPr>
        <w:t xml:space="preserve">– bei </w:t>
      </w:r>
      <w:r w:rsidR="00274038" w:rsidRPr="00274038">
        <w:rPr>
          <w:rFonts w:asciiTheme="minorHAnsi" w:eastAsia="Times New Roman" w:hAnsiTheme="minorHAnsi" w:cstheme="minorHAnsi"/>
          <w:sz w:val="22"/>
          <w:szCs w:val="22"/>
        </w:rPr>
        <w:t>minimalem Materialeintrag</w:t>
      </w:r>
      <w:r w:rsidR="002D21C1">
        <w:rPr>
          <w:rFonts w:asciiTheme="minorHAnsi" w:eastAsia="Times New Roman" w:hAnsiTheme="minorHAnsi" w:cstheme="minorHAnsi"/>
          <w:sz w:val="22"/>
          <w:szCs w:val="22"/>
        </w:rPr>
        <w:t xml:space="preserve">. Vor allem die hoch-performanten Oberfolien sind besonders dünn </w:t>
      </w:r>
      <w:r w:rsidR="00274038">
        <w:rPr>
          <w:rFonts w:asciiTheme="minorHAnsi" w:eastAsia="Times New Roman" w:hAnsiTheme="minorHAnsi" w:cstheme="minorHAnsi"/>
          <w:sz w:val="22"/>
          <w:szCs w:val="22"/>
        </w:rPr>
        <w:t xml:space="preserve">und </w:t>
      </w:r>
      <w:r w:rsidR="00BC56B9">
        <w:rPr>
          <w:rFonts w:asciiTheme="minorHAnsi" w:eastAsia="Times New Roman" w:hAnsiTheme="minorHAnsi" w:cstheme="minorHAnsi"/>
          <w:sz w:val="22"/>
          <w:szCs w:val="22"/>
        </w:rPr>
        <w:t xml:space="preserve">bei SÜDPACK </w:t>
      </w:r>
      <w:r w:rsidR="00274038">
        <w:rPr>
          <w:rFonts w:asciiTheme="minorHAnsi" w:eastAsia="Times New Roman" w:hAnsiTheme="minorHAnsi" w:cstheme="minorHAnsi"/>
          <w:sz w:val="22"/>
          <w:szCs w:val="22"/>
        </w:rPr>
        <w:t xml:space="preserve">in Folienstärken bereits </w:t>
      </w:r>
      <w:r w:rsidR="00274038" w:rsidRPr="003C0A56">
        <w:rPr>
          <w:rFonts w:asciiTheme="minorHAnsi" w:eastAsia="Times New Roman" w:hAnsiTheme="minorHAnsi" w:cstheme="minorHAnsi"/>
          <w:sz w:val="22"/>
          <w:szCs w:val="22"/>
        </w:rPr>
        <w:t xml:space="preserve">ab </w:t>
      </w:r>
      <w:r w:rsidR="00606A82" w:rsidRPr="003C0A56">
        <w:rPr>
          <w:rFonts w:asciiTheme="minorHAnsi" w:eastAsia="Times New Roman" w:hAnsiTheme="minorHAnsi" w:cstheme="minorHAnsi"/>
          <w:sz w:val="22"/>
          <w:szCs w:val="22"/>
        </w:rPr>
        <w:t>6</w:t>
      </w:r>
      <w:r w:rsidR="00DA3E0A" w:rsidRPr="003C0A56">
        <w:rPr>
          <w:rFonts w:asciiTheme="minorHAnsi" w:eastAsia="Times New Roman" w:hAnsiTheme="minorHAnsi" w:cstheme="minorHAnsi"/>
          <w:sz w:val="22"/>
          <w:szCs w:val="22"/>
        </w:rPr>
        <w:t>0</w:t>
      </w:r>
      <w:r w:rsidR="00274038" w:rsidRPr="003C0A56">
        <w:rPr>
          <w:rFonts w:asciiTheme="minorHAnsi" w:eastAsia="Times New Roman" w:hAnsiTheme="minorHAnsi" w:cstheme="minorHAnsi"/>
          <w:sz w:val="22"/>
          <w:szCs w:val="22"/>
        </w:rPr>
        <w:t xml:space="preserve"> </w:t>
      </w:r>
      <w:r w:rsidR="00274038" w:rsidRPr="003C0A56">
        <w:rPr>
          <w:rFonts w:asciiTheme="minorHAnsi" w:hAnsiTheme="minorHAnsi" w:cstheme="minorHAnsi"/>
          <w:sz w:val="22"/>
          <w:szCs w:val="22"/>
        </w:rPr>
        <w:t>µm</w:t>
      </w:r>
      <w:r w:rsidR="00274038">
        <w:rPr>
          <w:rFonts w:asciiTheme="minorHAnsi" w:eastAsia="Times New Roman" w:hAnsiTheme="minorHAnsi" w:cstheme="minorHAnsi"/>
          <w:sz w:val="22"/>
          <w:szCs w:val="22"/>
        </w:rPr>
        <w:t xml:space="preserve"> erhältlich. Dennoch lassen sich die modernen Materialstrukturen für einen optimalen Produktschutz </w:t>
      </w:r>
      <w:r w:rsidR="00274038" w:rsidRPr="00CE094B">
        <w:rPr>
          <w:rFonts w:asciiTheme="minorHAnsi" w:eastAsia="Times New Roman" w:hAnsiTheme="minorHAnsi" w:cstheme="minorHAnsi"/>
          <w:sz w:val="22"/>
          <w:szCs w:val="22"/>
        </w:rPr>
        <w:t>und eine verlängerte Haltbarkeit</w:t>
      </w:r>
      <w:r w:rsidR="00274038">
        <w:rPr>
          <w:rFonts w:asciiTheme="minorHAnsi" w:eastAsia="Times New Roman" w:hAnsiTheme="minorHAnsi" w:cstheme="minorHAnsi"/>
          <w:sz w:val="22"/>
          <w:szCs w:val="22"/>
        </w:rPr>
        <w:t xml:space="preserve"> in Abhängigkeit der zu verpackenden Produkte </w:t>
      </w:r>
      <w:r w:rsidR="00274038" w:rsidRPr="00CE094B">
        <w:rPr>
          <w:rFonts w:asciiTheme="minorHAnsi" w:eastAsia="Times New Roman" w:hAnsiTheme="minorHAnsi" w:cstheme="minorHAnsi"/>
          <w:sz w:val="22"/>
          <w:szCs w:val="22"/>
        </w:rPr>
        <w:t xml:space="preserve">flexibel mit unterschiedlichen </w:t>
      </w:r>
      <w:r w:rsidR="00274038">
        <w:rPr>
          <w:rFonts w:asciiTheme="minorHAnsi" w:eastAsia="Times New Roman" w:hAnsiTheme="minorHAnsi" w:cstheme="minorHAnsi"/>
          <w:sz w:val="22"/>
          <w:szCs w:val="22"/>
        </w:rPr>
        <w:t xml:space="preserve">mechanischen wie funktionalen Eigenschaften ausstatten. Hierbei reicht das Spektrum </w:t>
      </w:r>
      <w:r w:rsidR="00274038" w:rsidRPr="00606A82">
        <w:rPr>
          <w:rFonts w:asciiTheme="minorHAnsi" w:eastAsia="Times New Roman" w:hAnsiTheme="minorHAnsi" w:cstheme="minorHAnsi"/>
          <w:sz w:val="22"/>
          <w:szCs w:val="22"/>
        </w:rPr>
        <w:t>von Durchstoßfestigkeit</w:t>
      </w:r>
      <w:r w:rsidR="00BC56B9" w:rsidRPr="00606A82">
        <w:rPr>
          <w:rFonts w:asciiTheme="minorHAnsi" w:eastAsia="Times New Roman" w:hAnsiTheme="minorHAnsi" w:cstheme="minorHAnsi"/>
          <w:sz w:val="22"/>
          <w:szCs w:val="22"/>
        </w:rPr>
        <w:t xml:space="preserve"> und Peelfähigkeit</w:t>
      </w:r>
      <w:r w:rsidR="0060434C" w:rsidRPr="00606A82">
        <w:rPr>
          <w:rFonts w:asciiTheme="minorHAnsi" w:eastAsia="Times New Roman" w:hAnsiTheme="minorHAnsi" w:cstheme="minorHAnsi"/>
          <w:sz w:val="22"/>
          <w:szCs w:val="22"/>
        </w:rPr>
        <w:t xml:space="preserve"> über eine hohe Transparenz </w:t>
      </w:r>
      <w:r w:rsidR="00274038" w:rsidRPr="00606A82">
        <w:rPr>
          <w:rFonts w:asciiTheme="minorHAnsi" w:eastAsia="Times New Roman" w:hAnsiTheme="minorHAnsi" w:cstheme="minorHAnsi"/>
          <w:sz w:val="22"/>
          <w:szCs w:val="22"/>
        </w:rPr>
        <w:t>bis zur Sauerstoffhochbarriere.</w:t>
      </w:r>
      <w:r w:rsidR="00274038">
        <w:rPr>
          <w:rFonts w:asciiTheme="minorHAnsi" w:eastAsia="Times New Roman" w:hAnsiTheme="minorHAnsi" w:cstheme="minorHAnsi"/>
          <w:sz w:val="22"/>
          <w:szCs w:val="22"/>
        </w:rPr>
        <w:t xml:space="preserve"> </w:t>
      </w:r>
    </w:p>
    <w:p w14:paraId="2DF977F4" w14:textId="039CECED" w:rsidR="00274038" w:rsidRDefault="00274038" w:rsidP="00274038">
      <w:pPr>
        <w:tabs>
          <w:tab w:val="left" w:pos="5670"/>
          <w:tab w:val="left" w:pos="5954"/>
        </w:tabs>
        <w:spacing w:before="240" w:after="240" w:line="360" w:lineRule="auto"/>
        <w:ind w:right="1701"/>
        <w:jc w:val="both"/>
        <w:rPr>
          <w:rFonts w:asciiTheme="minorHAnsi" w:hAnsiTheme="minorHAnsi" w:cstheme="minorHAnsi"/>
          <w:sz w:val="22"/>
          <w:szCs w:val="22"/>
        </w:rPr>
      </w:pPr>
      <w:r>
        <w:rPr>
          <w:rFonts w:asciiTheme="minorHAnsi" w:eastAsia="Times New Roman" w:hAnsiTheme="minorHAnsi" w:cstheme="minorHAnsi"/>
          <w:sz w:val="22"/>
          <w:szCs w:val="22"/>
        </w:rPr>
        <w:t xml:space="preserve">Das </w:t>
      </w:r>
      <w:r w:rsidRPr="00274038">
        <w:rPr>
          <w:rFonts w:asciiTheme="minorHAnsi" w:eastAsia="Times New Roman" w:hAnsiTheme="minorHAnsi" w:cstheme="minorHAnsi"/>
          <w:sz w:val="22"/>
          <w:szCs w:val="22"/>
        </w:rPr>
        <w:t xml:space="preserve">im Vergleich zu anderen Verpackungskonzepten </w:t>
      </w:r>
      <w:r>
        <w:rPr>
          <w:rFonts w:asciiTheme="minorHAnsi" w:eastAsia="Times New Roman" w:hAnsiTheme="minorHAnsi" w:cstheme="minorHAnsi"/>
          <w:sz w:val="22"/>
          <w:szCs w:val="22"/>
        </w:rPr>
        <w:t xml:space="preserve">deutlich geringere Gewicht der Packungen </w:t>
      </w:r>
      <w:r w:rsidR="007B2BB6">
        <w:rPr>
          <w:rFonts w:asciiTheme="minorHAnsi" w:eastAsia="Times New Roman" w:hAnsiTheme="minorHAnsi" w:cstheme="minorHAnsi"/>
          <w:sz w:val="22"/>
          <w:szCs w:val="22"/>
        </w:rPr>
        <w:t>schont nicht</w:t>
      </w:r>
      <w:r>
        <w:rPr>
          <w:rFonts w:asciiTheme="minorHAnsi" w:eastAsia="Times New Roman" w:hAnsiTheme="minorHAnsi" w:cstheme="minorHAnsi"/>
          <w:sz w:val="22"/>
          <w:szCs w:val="22"/>
        </w:rPr>
        <w:t xml:space="preserve"> nur Ressourcen</w:t>
      </w:r>
      <w:r w:rsidR="007B2BB6">
        <w:rPr>
          <w:rFonts w:asciiTheme="minorHAnsi" w:eastAsia="Times New Roman" w:hAnsiTheme="minorHAnsi" w:cstheme="minorHAnsi"/>
          <w:sz w:val="22"/>
          <w:szCs w:val="22"/>
        </w:rPr>
        <w:t xml:space="preserve">, sondern wirkt sich auch positiv </w:t>
      </w:r>
      <w:r w:rsidR="00192226">
        <w:rPr>
          <w:rFonts w:asciiTheme="minorHAnsi" w:eastAsia="Times New Roman" w:hAnsiTheme="minorHAnsi" w:cstheme="minorHAnsi"/>
          <w:sz w:val="22"/>
          <w:szCs w:val="22"/>
        </w:rPr>
        <w:t xml:space="preserve">auf die </w:t>
      </w:r>
      <w:r w:rsidR="007B2BB6">
        <w:rPr>
          <w:rFonts w:asciiTheme="minorHAnsi" w:eastAsia="Times New Roman" w:hAnsiTheme="minorHAnsi" w:cstheme="minorHAnsi"/>
          <w:sz w:val="22"/>
          <w:szCs w:val="22"/>
        </w:rPr>
        <w:t xml:space="preserve">DSD-Gebühren </w:t>
      </w:r>
      <w:r w:rsidR="00192226">
        <w:rPr>
          <w:rFonts w:asciiTheme="minorHAnsi" w:eastAsia="Times New Roman" w:hAnsiTheme="minorHAnsi" w:cstheme="minorHAnsi"/>
          <w:sz w:val="22"/>
          <w:szCs w:val="22"/>
        </w:rPr>
        <w:t>und nicht zuletzt auf die CO</w:t>
      </w:r>
      <w:r w:rsidR="00192226" w:rsidRPr="00192226">
        <w:rPr>
          <w:rFonts w:asciiTheme="minorHAnsi" w:eastAsia="Times New Roman" w:hAnsiTheme="minorHAnsi" w:cstheme="minorHAnsi"/>
          <w:sz w:val="22"/>
          <w:szCs w:val="22"/>
          <w:vertAlign w:val="subscript"/>
        </w:rPr>
        <w:t>2</w:t>
      </w:r>
      <w:r w:rsidR="00192226">
        <w:rPr>
          <w:rFonts w:asciiTheme="minorHAnsi" w:eastAsia="Times New Roman" w:hAnsiTheme="minorHAnsi" w:cstheme="minorHAnsi"/>
          <w:sz w:val="22"/>
          <w:szCs w:val="22"/>
        </w:rPr>
        <w:t xml:space="preserve">-Bilanz insgesamt </w:t>
      </w:r>
      <w:r w:rsidR="007B2BB6">
        <w:rPr>
          <w:rFonts w:asciiTheme="minorHAnsi" w:eastAsia="Times New Roman" w:hAnsiTheme="minorHAnsi" w:cstheme="minorHAnsi"/>
          <w:sz w:val="22"/>
          <w:szCs w:val="22"/>
        </w:rPr>
        <w:t>aus</w:t>
      </w:r>
      <w:r w:rsidR="00F122AC">
        <w:rPr>
          <w:rFonts w:asciiTheme="minorHAnsi" w:eastAsia="Times New Roman" w:hAnsiTheme="minorHAnsi" w:cstheme="minorHAnsi"/>
          <w:sz w:val="22"/>
          <w:szCs w:val="22"/>
        </w:rPr>
        <w:t xml:space="preserve">. </w:t>
      </w:r>
      <w:r w:rsidR="00192226">
        <w:rPr>
          <w:rFonts w:asciiTheme="minorHAnsi" w:eastAsia="Times New Roman" w:hAnsiTheme="minorHAnsi" w:cstheme="minorHAnsi"/>
          <w:sz w:val="22"/>
          <w:szCs w:val="22"/>
        </w:rPr>
        <w:t xml:space="preserve">Denn </w:t>
      </w:r>
      <w:r w:rsidR="005C7BA9">
        <w:rPr>
          <w:rFonts w:asciiTheme="minorHAnsi" w:eastAsia="Times New Roman" w:hAnsiTheme="minorHAnsi" w:cstheme="minorHAnsi"/>
          <w:sz w:val="22"/>
          <w:szCs w:val="22"/>
        </w:rPr>
        <w:t>„</w:t>
      </w:r>
      <w:r w:rsidR="00BC56B9" w:rsidRPr="00C32FFD">
        <w:rPr>
          <w:rFonts w:asciiTheme="minorHAnsi" w:hAnsiTheme="minorHAnsi" w:cstheme="minorHAnsi"/>
          <w:sz w:val="22"/>
          <w:szCs w:val="22"/>
        </w:rPr>
        <w:t>zusätzlich</w:t>
      </w:r>
      <w:r w:rsidR="00BC56B9">
        <w:rPr>
          <w:rFonts w:asciiTheme="minorHAnsi" w:eastAsia="Times New Roman" w:hAnsiTheme="minorHAnsi" w:cstheme="minorHAnsi"/>
          <w:sz w:val="22"/>
          <w:szCs w:val="22"/>
        </w:rPr>
        <w:t xml:space="preserve"> </w:t>
      </w:r>
      <w:r w:rsidR="00BC56B9">
        <w:rPr>
          <w:rFonts w:asciiTheme="minorHAnsi" w:hAnsiTheme="minorHAnsi" w:cstheme="minorHAnsi"/>
          <w:sz w:val="22"/>
          <w:szCs w:val="22"/>
        </w:rPr>
        <w:t xml:space="preserve">hat </w:t>
      </w:r>
      <w:r w:rsidR="005C7BA9">
        <w:rPr>
          <w:rFonts w:asciiTheme="minorHAnsi" w:eastAsia="Times New Roman" w:hAnsiTheme="minorHAnsi" w:cstheme="minorHAnsi"/>
          <w:sz w:val="22"/>
          <w:szCs w:val="22"/>
        </w:rPr>
        <w:t>die</w:t>
      </w:r>
      <w:r w:rsidR="00F122AC">
        <w:rPr>
          <w:rFonts w:asciiTheme="minorHAnsi" w:hAnsiTheme="minorHAnsi" w:cstheme="minorHAnsi"/>
          <w:sz w:val="22"/>
          <w:szCs w:val="22"/>
        </w:rPr>
        <w:t xml:space="preserve"> Ablösung</w:t>
      </w:r>
      <w:r w:rsidR="007B2BB6" w:rsidRPr="00C32FFD">
        <w:rPr>
          <w:rFonts w:asciiTheme="minorHAnsi" w:hAnsiTheme="minorHAnsi" w:cstheme="minorHAnsi"/>
          <w:sz w:val="22"/>
          <w:szCs w:val="22"/>
        </w:rPr>
        <w:t xml:space="preserve"> vieler herkömmlicher Verpackungsmaterialien </w:t>
      </w:r>
      <w:r w:rsidR="00F122AC">
        <w:rPr>
          <w:rFonts w:asciiTheme="minorHAnsi" w:hAnsiTheme="minorHAnsi" w:cstheme="minorHAnsi"/>
          <w:sz w:val="22"/>
          <w:szCs w:val="22"/>
        </w:rPr>
        <w:t xml:space="preserve">speziell </w:t>
      </w:r>
      <w:r w:rsidR="007B2BB6" w:rsidRPr="00C32FFD">
        <w:rPr>
          <w:rFonts w:asciiTheme="minorHAnsi" w:hAnsiTheme="minorHAnsi" w:cstheme="minorHAnsi"/>
          <w:sz w:val="22"/>
          <w:szCs w:val="22"/>
        </w:rPr>
        <w:t>durch PP</w:t>
      </w:r>
      <w:r w:rsidR="00F122AC">
        <w:rPr>
          <w:rFonts w:asciiTheme="minorHAnsi" w:hAnsiTheme="minorHAnsi" w:cstheme="minorHAnsi"/>
          <w:sz w:val="22"/>
          <w:szCs w:val="22"/>
        </w:rPr>
        <w:t xml:space="preserve"> </w:t>
      </w:r>
      <w:r w:rsidR="007B2BB6" w:rsidRPr="00C32FFD">
        <w:rPr>
          <w:rFonts w:asciiTheme="minorHAnsi" w:hAnsiTheme="minorHAnsi" w:cstheme="minorHAnsi"/>
          <w:sz w:val="22"/>
          <w:szCs w:val="22"/>
        </w:rPr>
        <w:t xml:space="preserve">einen </w:t>
      </w:r>
      <w:r w:rsidR="00BC56B9">
        <w:rPr>
          <w:rFonts w:asciiTheme="minorHAnsi" w:hAnsiTheme="minorHAnsi" w:cstheme="minorHAnsi"/>
          <w:sz w:val="22"/>
          <w:szCs w:val="22"/>
        </w:rPr>
        <w:t xml:space="preserve">weiteren </w:t>
      </w:r>
      <w:r w:rsidR="007B2BB6" w:rsidRPr="00C32FFD">
        <w:rPr>
          <w:rFonts w:asciiTheme="minorHAnsi" w:hAnsiTheme="minorHAnsi" w:cstheme="minorHAnsi"/>
          <w:sz w:val="22"/>
          <w:szCs w:val="22"/>
        </w:rPr>
        <w:t>ökologischen Effekt aufgrund der geringeren CO</w:t>
      </w:r>
      <w:r w:rsidR="007B2BB6" w:rsidRPr="00C32FFD">
        <w:rPr>
          <w:rFonts w:asciiTheme="minorHAnsi" w:hAnsiTheme="minorHAnsi" w:cstheme="minorHAnsi"/>
          <w:sz w:val="22"/>
          <w:szCs w:val="22"/>
          <w:vertAlign w:val="subscript"/>
        </w:rPr>
        <w:t>2</w:t>
      </w:r>
      <w:r w:rsidR="007B2BB6" w:rsidRPr="00C32FFD">
        <w:rPr>
          <w:rFonts w:asciiTheme="minorHAnsi" w:hAnsiTheme="minorHAnsi" w:cstheme="minorHAnsi"/>
          <w:sz w:val="22"/>
          <w:szCs w:val="22"/>
        </w:rPr>
        <w:t>-Äquivalente von Polypropylen</w:t>
      </w:r>
      <w:r w:rsidR="00F122AC">
        <w:rPr>
          <w:rFonts w:asciiTheme="minorHAnsi" w:hAnsiTheme="minorHAnsi" w:cstheme="minorHAnsi"/>
          <w:sz w:val="22"/>
          <w:szCs w:val="22"/>
        </w:rPr>
        <w:t xml:space="preserve">“, unterstreicht </w:t>
      </w:r>
      <w:r w:rsidR="009B1E3D">
        <w:rPr>
          <w:rFonts w:asciiTheme="minorHAnsi" w:hAnsiTheme="minorHAnsi" w:cstheme="minorHAnsi"/>
          <w:sz w:val="22"/>
          <w:szCs w:val="22"/>
        </w:rPr>
        <w:t>Holger Hoss</w:t>
      </w:r>
      <w:r w:rsidR="00F122AC">
        <w:rPr>
          <w:rFonts w:asciiTheme="minorHAnsi" w:hAnsiTheme="minorHAnsi" w:cstheme="minorHAnsi"/>
          <w:sz w:val="22"/>
          <w:szCs w:val="22"/>
        </w:rPr>
        <w:t xml:space="preserve">, </w:t>
      </w:r>
      <w:r w:rsidR="009B1E3D">
        <w:rPr>
          <w:rFonts w:asciiTheme="minorHAnsi" w:hAnsiTheme="minorHAnsi" w:cstheme="minorHAnsi"/>
          <w:sz w:val="22"/>
          <w:szCs w:val="22"/>
        </w:rPr>
        <w:t>Leiter Strategisches Produktmanagement</w:t>
      </w:r>
      <w:r w:rsidR="00F122AC">
        <w:rPr>
          <w:rFonts w:asciiTheme="minorHAnsi" w:hAnsiTheme="minorHAnsi" w:cstheme="minorHAnsi"/>
          <w:sz w:val="22"/>
          <w:szCs w:val="22"/>
        </w:rPr>
        <w:t xml:space="preserve"> bei SÜDPACK. </w:t>
      </w:r>
    </w:p>
    <w:p w14:paraId="57FD5DA0" w14:textId="6E22CE19" w:rsidR="00192226" w:rsidRPr="00192226" w:rsidRDefault="00192226" w:rsidP="00274038">
      <w:pPr>
        <w:tabs>
          <w:tab w:val="left" w:pos="5670"/>
          <w:tab w:val="left" w:pos="5954"/>
        </w:tabs>
        <w:spacing w:before="240" w:after="240" w:line="360" w:lineRule="auto"/>
        <w:ind w:right="1701"/>
        <w:jc w:val="both"/>
        <w:rPr>
          <w:rFonts w:asciiTheme="minorHAnsi" w:hAnsiTheme="minorHAnsi" w:cstheme="minorHAnsi"/>
          <w:b/>
          <w:bCs/>
          <w:sz w:val="22"/>
          <w:szCs w:val="22"/>
        </w:rPr>
      </w:pPr>
      <w:r w:rsidRPr="00192226">
        <w:rPr>
          <w:rFonts w:asciiTheme="minorHAnsi" w:hAnsiTheme="minorHAnsi" w:cstheme="minorHAnsi"/>
          <w:b/>
          <w:bCs/>
          <w:sz w:val="22"/>
          <w:szCs w:val="22"/>
        </w:rPr>
        <w:t>Prozesssicherheit und Performance</w:t>
      </w:r>
      <w:r>
        <w:rPr>
          <w:rFonts w:asciiTheme="minorHAnsi" w:hAnsiTheme="minorHAnsi" w:cstheme="minorHAnsi"/>
          <w:b/>
          <w:bCs/>
          <w:sz w:val="22"/>
          <w:szCs w:val="22"/>
        </w:rPr>
        <w:t xml:space="preserve"> </w:t>
      </w:r>
    </w:p>
    <w:p w14:paraId="7C828A19" w14:textId="0CEBADEF" w:rsidR="0060434C" w:rsidRDefault="00D7724B" w:rsidP="0060434C">
      <w:pPr>
        <w:tabs>
          <w:tab w:val="left" w:pos="5670"/>
          <w:tab w:val="left" w:pos="5954"/>
        </w:tabs>
        <w:spacing w:before="240" w:after="240" w:line="360" w:lineRule="auto"/>
        <w:ind w:right="1701"/>
        <w:jc w:val="both"/>
        <w:rPr>
          <w:rFonts w:asciiTheme="minorHAnsi" w:hAnsiTheme="minorHAnsi" w:cstheme="minorHAnsi"/>
          <w:sz w:val="22"/>
          <w:szCs w:val="22"/>
        </w:rPr>
      </w:pPr>
      <w:r>
        <w:rPr>
          <w:rFonts w:asciiTheme="minorHAnsi" w:eastAsia="Times New Roman" w:hAnsiTheme="minorHAnsi" w:cstheme="minorHAnsi"/>
          <w:sz w:val="22"/>
          <w:szCs w:val="22"/>
        </w:rPr>
        <w:t>Auch die he</w:t>
      </w:r>
      <w:r w:rsidR="00762049">
        <w:rPr>
          <w:rFonts w:asciiTheme="minorHAnsi" w:eastAsia="Times New Roman" w:hAnsiTheme="minorHAnsi" w:cstheme="minorHAnsi"/>
          <w:sz w:val="22"/>
          <w:szCs w:val="22"/>
        </w:rPr>
        <w:t>rvorragende</w:t>
      </w:r>
      <w:r>
        <w:rPr>
          <w:rFonts w:asciiTheme="minorHAnsi" w:eastAsia="Times New Roman" w:hAnsiTheme="minorHAnsi" w:cstheme="minorHAnsi"/>
          <w:sz w:val="22"/>
          <w:szCs w:val="22"/>
        </w:rPr>
        <w:t>n</w:t>
      </w:r>
      <w:r w:rsidR="00762049">
        <w:rPr>
          <w:rFonts w:asciiTheme="minorHAnsi" w:eastAsia="Times New Roman" w:hAnsiTheme="minorHAnsi" w:cstheme="minorHAnsi"/>
          <w:sz w:val="22"/>
          <w:szCs w:val="22"/>
        </w:rPr>
        <w:t xml:space="preserve"> Tie</w:t>
      </w:r>
      <w:r>
        <w:rPr>
          <w:rFonts w:asciiTheme="minorHAnsi" w:eastAsia="Times New Roman" w:hAnsiTheme="minorHAnsi" w:cstheme="minorHAnsi"/>
          <w:sz w:val="22"/>
          <w:szCs w:val="22"/>
        </w:rPr>
        <w:t>f</w:t>
      </w:r>
      <w:r w:rsidR="00762049">
        <w:rPr>
          <w:rFonts w:asciiTheme="minorHAnsi" w:eastAsia="Times New Roman" w:hAnsiTheme="minorHAnsi" w:cstheme="minorHAnsi"/>
          <w:sz w:val="22"/>
          <w:szCs w:val="22"/>
        </w:rPr>
        <w:t xml:space="preserve">zieheigenschaften sowie eine </w:t>
      </w:r>
      <w:r w:rsidR="00762049" w:rsidRPr="00192226">
        <w:rPr>
          <w:rFonts w:asciiTheme="minorHAnsi" w:eastAsia="Times New Roman" w:hAnsiTheme="minorHAnsi" w:cstheme="minorHAnsi"/>
          <w:sz w:val="22"/>
          <w:szCs w:val="22"/>
        </w:rPr>
        <w:t xml:space="preserve">gute Maschinengängigkeit </w:t>
      </w:r>
      <w:r>
        <w:rPr>
          <w:rFonts w:asciiTheme="minorHAnsi" w:eastAsia="Times New Roman" w:hAnsiTheme="minorHAnsi" w:cstheme="minorHAnsi"/>
          <w:sz w:val="22"/>
          <w:szCs w:val="22"/>
        </w:rPr>
        <w:t xml:space="preserve">zählen </w:t>
      </w:r>
      <w:r w:rsidR="00DC4808">
        <w:rPr>
          <w:rFonts w:asciiTheme="minorHAnsi" w:eastAsia="Times New Roman" w:hAnsiTheme="minorHAnsi" w:cstheme="minorHAnsi"/>
          <w:sz w:val="22"/>
          <w:szCs w:val="22"/>
        </w:rPr>
        <w:t xml:space="preserve">zu den </w:t>
      </w:r>
      <w:r w:rsidR="00762049">
        <w:rPr>
          <w:rFonts w:asciiTheme="minorHAnsi" w:eastAsia="Times New Roman" w:hAnsiTheme="minorHAnsi" w:cstheme="minorHAnsi"/>
          <w:sz w:val="22"/>
          <w:szCs w:val="22"/>
        </w:rPr>
        <w:t>Kernmerkmale</w:t>
      </w:r>
      <w:r w:rsidR="00DC4808">
        <w:rPr>
          <w:rFonts w:asciiTheme="minorHAnsi" w:eastAsia="Times New Roman" w:hAnsiTheme="minorHAnsi" w:cstheme="minorHAnsi"/>
          <w:sz w:val="22"/>
          <w:szCs w:val="22"/>
        </w:rPr>
        <w:t>n</w:t>
      </w:r>
      <w:r w:rsidR="00762049">
        <w:rPr>
          <w:rFonts w:asciiTheme="minorHAnsi" w:eastAsia="Times New Roman" w:hAnsiTheme="minorHAnsi" w:cstheme="minorHAnsi"/>
          <w:sz w:val="22"/>
          <w:szCs w:val="22"/>
        </w:rPr>
        <w:t xml:space="preserve"> der </w:t>
      </w:r>
      <w:r w:rsidR="00192226">
        <w:rPr>
          <w:rFonts w:asciiTheme="minorHAnsi" w:eastAsia="Times New Roman" w:hAnsiTheme="minorHAnsi" w:cstheme="minorHAnsi"/>
          <w:sz w:val="22"/>
          <w:szCs w:val="22"/>
        </w:rPr>
        <w:t xml:space="preserve">Pure-Line </w:t>
      </w:r>
      <w:r w:rsidR="00762049">
        <w:rPr>
          <w:rFonts w:asciiTheme="minorHAnsi" w:eastAsia="Times New Roman" w:hAnsiTheme="minorHAnsi" w:cstheme="minorHAnsi"/>
          <w:sz w:val="22"/>
          <w:szCs w:val="22"/>
        </w:rPr>
        <w:t>Hochleistungsfolien</w:t>
      </w:r>
      <w:r w:rsidR="00192226">
        <w:rPr>
          <w:rFonts w:asciiTheme="minorHAnsi" w:eastAsia="Times New Roman" w:hAnsiTheme="minorHAnsi" w:cstheme="minorHAnsi"/>
          <w:sz w:val="22"/>
          <w:szCs w:val="22"/>
        </w:rPr>
        <w:t xml:space="preserve">. Garant für eine hohe </w:t>
      </w:r>
      <w:r w:rsidR="00735CCF" w:rsidRPr="00192226">
        <w:rPr>
          <w:rFonts w:asciiTheme="minorHAnsi" w:eastAsia="Times New Roman" w:hAnsiTheme="minorHAnsi" w:cstheme="minorHAnsi"/>
          <w:sz w:val="22"/>
          <w:szCs w:val="22"/>
        </w:rPr>
        <w:t>Prozess- und Packungssicherheit</w:t>
      </w:r>
      <w:r w:rsidR="00735CCF">
        <w:rPr>
          <w:rFonts w:asciiTheme="minorHAnsi" w:eastAsia="Times New Roman" w:hAnsiTheme="minorHAnsi" w:cstheme="minorHAnsi"/>
          <w:sz w:val="22"/>
          <w:szCs w:val="22"/>
        </w:rPr>
        <w:t xml:space="preserve"> </w:t>
      </w:r>
      <w:r w:rsidR="00606A82">
        <w:rPr>
          <w:rFonts w:asciiTheme="minorHAnsi" w:eastAsia="Times New Roman" w:hAnsiTheme="minorHAnsi" w:cstheme="minorHAnsi"/>
          <w:sz w:val="22"/>
          <w:szCs w:val="22"/>
        </w:rPr>
        <w:t>ist</w:t>
      </w:r>
      <w:r w:rsidR="00606A82">
        <w:rPr>
          <w:rFonts w:asciiTheme="minorHAnsi" w:eastAsia="Times New Roman" w:hAnsiTheme="minorHAnsi" w:cstheme="minorHAnsi"/>
          <w:sz w:val="22"/>
          <w:szCs w:val="22"/>
        </w:rPr>
        <w:t xml:space="preserve"> </w:t>
      </w:r>
      <w:r w:rsidR="00735CCF">
        <w:rPr>
          <w:rFonts w:asciiTheme="minorHAnsi" w:eastAsia="Times New Roman" w:hAnsiTheme="minorHAnsi" w:cstheme="minorHAnsi"/>
          <w:sz w:val="22"/>
          <w:szCs w:val="22"/>
        </w:rPr>
        <w:t xml:space="preserve">dabei </w:t>
      </w:r>
      <w:r w:rsidR="00735CCF" w:rsidRPr="00606A82">
        <w:rPr>
          <w:rFonts w:asciiTheme="minorHAnsi" w:eastAsia="Times New Roman" w:hAnsiTheme="minorHAnsi" w:cstheme="minorHAnsi"/>
          <w:sz w:val="22"/>
          <w:szCs w:val="22"/>
        </w:rPr>
        <w:t>die</w:t>
      </w:r>
      <w:r w:rsidR="00192226" w:rsidRPr="00606A82">
        <w:rPr>
          <w:rFonts w:asciiTheme="minorHAnsi" w:eastAsia="Times New Roman" w:hAnsiTheme="minorHAnsi" w:cstheme="minorHAnsi"/>
          <w:sz w:val="22"/>
          <w:szCs w:val="22"/>
        </w:rPr>
        <w:t xml:space="preserve"> gute</w:t>
      </w:r>
      <w:r w:rsidR="00192226">
        <w:rPr>
          <w:rFonts w:asciiTheme="minorHAnsi" w:eastAsia="Times New Roman" w:hAnsiTheme="minorHAnsi" w:cstheme="minorHAnsi"/>
          <w:sz w:val="22"/>
          <w:szCs w:val="22"/>
        </w:rPr>
        <w:t xml:space="preserve"> Siegelfähigkeit </w:t>
      </w:r>
      <w:r w:rsidR="00735CCF">
        <w:rPr>
          <w:rFonts w:asciiTheme="minorHAnsi" w:eastAsia="Times New Roman" w:hAnsiTheme="minorHAnsi" w:cstheme="minorHAnsi"/>
          <w:sz w:val="22"/>
          <w:szCs w:val="22"/>
        </w:rPr>
        <w:t>des Materials</w:t>
      </w:r>
      <w:r w:rsidR="0060434C">
        <w:rPr>
          <w:rFonts w:asciiTheme="minorHAnsi" w:eastAsia="Times New Roman" w:hAnsiTheme="minorHAnsi" w:cstheme="minorHAnsi"/>
          <w:sz w:val="22"/>
          <w:szCs w:val="22"/>
        </w:rPr>
        <w:t xml:space="preserve"> – ebenso wie d</w:t>
      </w:r>
      <w:r w:rsidR="00735CCF">
        <w:rPr>
          <w:rFonts w:asciiTheme="minorHAnsi" w:eastAsia="Times New Roman" w:hAnsiTheme="minorHAnsi" w:cstheme="minorHAnsi"/>
          <w:sz w:val="22"/>
          <w:szCs w:val="22"/>
        </w:rPr>
        <w:t>as g</w:t>
      </w:r>
      <w:r w:rsidR="00680F18" w:rsidRPr="00735CCF">
        <w:rPr>
          <w:rFonts w:asciiTheme="minorHAnsi" w:hAnsiTheme="minorHAnsi" w:cstheme="minorHAnsi"/>
          <w:sz w:val="22"/>
          <w:szCs w:val="22"/>
        </w:rPr>
        <w:t>anzheitliche Verpackungskonzept aus einer Hand mit perfekt aufeinander abgestimmten Unter- und Oberfolien</w:t>
      </w:r>
      <w:r>
        <w:rPr>
          <w:rFonts w:asciiTheme="minorHAnsi" w:hAnsiTheme="minorHAnsi" w:cstheme="minorHAnsi"/>
          <w:sz w:val="22"/>
          <w:szCs w:val="22"/>
        </w:rPr>
        <w:t>, Made in Germany.</w:t>
      </w:r>
    </w:p>
    <w:p w14:paraId="4A7BA14E" w14:textId="05BC9E9C" w:rsidR="00680F18" w:rsidRDefault="0060434C" w:rsidP="0060434C">
      <w:pPr>
        <w:tabs>
          <w:tab w:val="left" w:pos="5670"/>
          <w:tab w:val="left" w:pos="5954"/>
        </w:tabs>
        <w:spacing w:before="240" w:after="240" w:line="360" w:lineRule="auto"/>
        <w:ind w:right="1701"/>
        <w:jc w:val="both"/>
        <w:rPr>
          <w:rFonts w:asciiTheme="minorHAnsi" w:eastAsia="Times New Roman" w:hAnsiTheme="minorHAnsi" w:cstheme="minorHAnsi"/>
          <w:sz w:val="22"/>
          <w:szCs w:val="22"/>
        </w:rPr>
      </w:pPr>
      <w:r>
        <w:rPr>
          <w:rFonts w:asciiTheme="minorHAnsi" w:hAnsiTheme="minorHAnsi" w:cstheme="minorHAnsi"/>
          <w:sz w:val="22"/>
          <w:szCs w:val="22"/>
        </w:rPr>
        <w:lastRenderedPageBreak/>
        <w:t xml:space="preserve">Die </w:t>
      </w:r>
      <w:r w:rsidR="00680F18">
        <w:rPr>
          <w:rFonts w:asciiTheme="minorHAnsi" w:eastAsia="Times New Roman" w:hAnsiTheme="minorHAnsi" w:cstheme="minorHAnsi"/>
          <w:sz w:val="22"/>
          <w:szCs w:val="22"/>
        </w:rPr>
        <w:t>Pure-Line</w:t>
      </w:r>
      <w:r w:rsidR="00BC56B9">
        <w:rPr>
          <w:rFonts w:asciiTheme="minorHAnsi" w:eastAsia="Times New Roman" w:hAnsiTheme="minorHAnsi" w:cstheme="minorHAnsi"/>
          <w:sz w:val="22"/>
          <w:szCs w:val="22"/>
        </w:rPr>
        <w:t xml:space="preserve"> Folien</w:t>
      </w:r>
      <w:r w:rsidR="00680F18">
        <w:rPr>
          <w:rFonts w:asciiTheme="minorHAnsi" w:eastAsia="Times New Roman" w:hAnsiTheme="minorHAnsi" w:cstheme="minorHAnsi"/>
          <w:sz w:val="22"/>
          <w:szCs w:val="22"/>
        </w:rPr>
        <w:t xml:space="preserve"> </w:t>
      </w:r>
      <w:r>
        <w:rPr>
          <w:rFonts w:asciiTheme="minorHAnsi" w:eastAsia="Times New Roman" w:hAnsiTheme="minorHAnsi" w:cstheme="minorHAnsi"/>
          <w:sz w:val="22"/>
          <w:szCs w:val="22"/>
        </w:rPr>
        <w:t>lassen sich</w:t>
      </w:r>
      <w:r w:rsidR="00680F18">
        <w:rPr>
          <w:rFonts w:asciiTheme="minorHAnsi" w:eastAsia="Times New Roman" w:hAnsiTheme="minorHAnsi" w:cstheme="minorHAnsi"/>
          <w:sz w:val="22"/>
          <w:szCs w:val="22"/>
        </w:rPr>
        <w:t xml:space="preserve"> </w:t>
      </w:r>
      <w:r>
        <w:rPr>
          <w:rFonts w:asciiTheme="minorHAnsi" w:eastAsia="Times New Roman" w:hAnsiTheme="minorHAnsi" w:cstheme="minorHAnsi"/>
          <w:sz w:val="22"/>
          <w:szCs w:val="22"/>
        </w:rPr>
        <w:t xml:space="preserve">zudem auf allen gängigen </w:t>
      </w:r>
      <w:r w:rsidR="00BC56B9">
        <w:rPr>
          <w:rFonts w:asciiTheme="minorHAnsi" w:eastAsia="Times New Roman" w:hAnsiTheme="minorHAnsi" w:cstheme="minorHAnsi"/>
          <w:sz w:val="22"/>
          <w:szCs w:val="22"/>
        </w:rPr>
        <w:t>Tiefziehv</w:t>
      </w:r>
      <w:r>
        <w:rPr>
          <w:rFonts w:asciiTheme="minorHAnsi" w:eastAsia="Times New Roman" w:hAnsiTheme="minorHAnsi" w:cstheme="minorHAnsi"/>
          <w:sz w:val="22"/>
          <w:szCs w:val="22"/>
        </w:rPr>
        <w:t xml:space="preserve">erpackungsmaschinen </w:t>
      </w:r>
      <w:r w:rsidR="00680F18">
        <w:rPr>
          <w:rFonts w:asciiTheme="minorHAnsi" w:eastAsia="Times New Roman" w:hAnsiTheme="minorHAnsi" w:cstheme="minorHAnsi"/>
          <w:sz w:val="22"/>
          <w:szCs w:val="22"/>
        </w:rPr>
        <w:t xml:space="preserve">mit meist nur </w:t>
      </w:r>
      <w:r w:rsidR="00680F18" w:rsidRPr="00606A82">
        <w:rPr>
          <w:rFonts w:asciiTheme="minorHAnsi" w:eastAsia="Times New Roman" w:hAnsiTheme="minorHAnsi" w:cstheme="minorHAnsi"/>
          <w:sz w:val="22"/>
          <w:szCs w:val="22"/>
        </w:rPr>
        <w:t xml:space="preserve">kleinen Anpassungen </w:t>
      </w:r>
      <w:r w:rsidRPr="00606A82">
        <w:rPr>
          <w:rFonts w:asciiTheme="minorHAnsi" w:eastAsia="Times New Roman" w:hAnsiTheme="minorHAnsi" w:cstheme="minorHAnsi"/>
          <w:sz w:val="22"/>
          <w:szCs w:val="22"/>
        </w:rPr>
        <w:t>verarbeiten</w:t>
      </w:r>
      <w:r w:rsidR="00BC56B9" w:rsidRPr="00606A82">
        <w:rPr>
          <w:rFonts w:asciiTheme="minorHAnsi" w:eastAsia="Times New Roman" w:hAnsiTheme="minorHAnsi" w:cstheme="minorHAnsi"/>
          <w:sz w:val="22"/>
          <w:szCs w:val="22"/>
        </w:rPr>
        <w:t>. Hierbei sind auch hohe Taktleistungen im Dauerbetrieb</w:t>
      </w:r>
      <w:r w:rsidR="00BC56B9">
        <w:rPr>
          <w:rFonts w:asciiTheme="minorHAnsi" w:eastAsia="Times New Roman" w:hAnsiTheme="minorHAnsi" w:cstheme="minorHAnsi"/>
          <w:sz w:val="22"/>
          <w:szCs w:val="22"/>
        </w:rPr>
        <w:t xml:space="preserve"> möglich.</w:t>
      </w:r>
    </w:p>
    <w:p w14:paraId="14CFD957" w14:textId="6E46CEF2" w:rsidR="00680F18" w:rsidRPr="00BC56B9" w:rsidRDefault="003C0A56" w:rsidP="00680F18">
      <w:pPr>
        <w:tabs>
          <w:tab w:val="left" w:pos="5670"/>
          <w:tab w:val="left" w:pos="5954"/>
        </w:tabs>
        <w:spacing w:before="240" w:after="240" w:line="360" w:lineRule="auto"/>
        <w:ind w:right="1701"/>
        <w:jc w:val="both"/>
        <w:rPr>
          <w:rFonts w:asciiTheme="minorHAnsi" w:hAnsiTheme="minorHAnsi" w:cstheme="minorHAnsi"/>
          <w:sz w:val="22"/>
          <w:szCs w:val="22"/>
          <w:u w:val="single"/>
        </w:rPr>
      </w:pPr>
      <w:r>
        <w:rPr>
          <w:rFonts w:asciiTheme="minorHAnsi" w:eastAsia="Times New Roman" w:hAnsiTheme="minorHAnsi" w:cstheme="minorHAnsi"/>
          <w:sz w:val="22"/>
          <w:szCs w:val="22"/>
        </w:rPr>
        <w:t>V</w:t>
      </w:r>
      <w:r>
        <w:rPr>
          <w:rFonts w:asciiTheme="minorHAnsi" w:eastAsia="Times New Roman" w:hAnsiTheme="minorHAnsi" w:cstheme="minorHAnsi"/>
          <w:sz w:val="22"/>
          <w:szCs w:val="22"/>
        </w:rPr>
        <w:t xml:space="preserve">om Hersteller </w:t>
      </w:r>
      <w:r>
        <w:rPr>
          <w:rFonts w:asciiTheme="minorHAnsi" w:eastAsia="Times New Roman" w:hAnsiTheme="minorHAnsi" w:cstheme="minorHAnsi"/>
          <w:sz w:val="22"/>
          <w:szCs w:val="22"/>
        </w:rPr>
        <w:t xml:space="preserve">kann die Packung </w:t>
      </w:r>
      <w:r>
        <w:rPr>
          <w:rFonts w:asciiTheme="minorHAnsi" w:eastAsia="Times New Roman" w:hAnsiTheme="minorHAnsi" w:cstheme="minorHAnsi"/>
          <w:sz w:val="22"/>
          <w:szCs w:val="22"/>
        </w:rPr>
        <w:t>als recyclingfähig aus</w:t>
      </w:r>
      <w:r>
        <w:rPr>
          <w:rFonts w:asciiTheme="minorHAnsi" w:eastAsia="Times New Roman" w:hAnsiTheme="minorHAnsi" w:cstheme="minorHAnsi"/>
          <w:sz w:val="22"/>
          <w:szCs w:val="22"/>
        </w:rPr>
        <w:t>gelobt</w:t>
      </w:r>
      <w:r>
        <w:rPr>
          <w:rFonts w:asciiTheme="minorHAnsi" w:eastAsia="Times New Roman" w:hAnsiTheme="minorHAnsi" w:cstheme="minorHAnsi"/>
          <w:sz w:val="22"/>
          <w:szCs w:val="22"/>
        </w:rPr>
        <w:t xml:space="preserve"> werden</w:t>
      </w:r>
      <w:r>
        <w:rPr>
          <w:rFonts w:asciiTheme="minorHAnsi" w:eastAsia="Times New Roman" w:hAnsiTheme="minorHAnsi" w:cstheme="minorHAnsi"/>
          <w:sz w:val="22"/>
          <w:szCs w:val="22"/>
        </w:rPr>
        <w:t>, was dem</w:t>
      </w:r>
      <w:r w:rsidR="00BC56B9">
        <w:rPr>
          <w:rFonts w:asciiTheme="minorHAnsi" w:eastAsia="Times New Roman" w:hAnsiTheme="minorHAnsi" w:cstheme="minorHAnsi"/>
          <w:sz w:val="22"/>
          <w:szCs w:val="22"/>
        </w:rPr>
        <w:t xml:space="preserve"> </w:t>
      </w:r>
      <w:r w:rsidR="00E7557B">
        <w:rPr>
          <w:rFonts w:asciiTheme="minorHAnsi" w:eastAsia="Times New Roman" w:hAnsiTheme="minorHAnsi" w:cstheme="minorHAnsi"/>
          <w:sz w:val="22"/>
          <w:szCs w:val="22"/>
        </w:rPr>
        <w:t xml:space="preserve">umweltbewussten </w:t>
      </w:r>
      <w:r w:rsidR="00BC56B9">
        <w:rPr>
          <w:rFonts w:asciiTheme="minorHAnsi" w:eastAsia="Times New Roman" w:hAnsiTheme="minorHAnsi" w:cstheme="minorHAnsi"/>
          <w:sz w:val="22"/>
          <w:szCs w:val="22"/>
        </w:rPr>
        <w:t xml:space="preserve">Verbraucher </w:t>
      </w:r>
      <w:r w:rsidR="00E7557B">
        <w:rPr>
          <w:rFonts w:asciiTheme="minorHAnsi" w:eastAsia="Times New Roman" w:hAnsiTheme="minorHAnsi" w:cstheme="minorHAnsi"/>
          <w:sz w:val="22"/>
          <w:szCs w:val="22"/>
        </w:rPr>
        <w:t xml:space="preserve">wiederum </w:t>
      </w:r>
      <w:r>
        <w:rPr>
          <w:rFonts w:asciiTheme="minorHAnsi" w:eastAsia="Times New Roman" w:hAnsiTheme="minorHAnsi" w:cstheme="minorHAnsi"/>
          <w:sz w:val="22"/>
          <w:szCs w:val="22"/>
        </w:rPr>
        <w:t xml:space="preserve">einen Anreiz </w:t>
      </w:r>
      <w:r>
        <w:rPr>
          <w:rFonts w:asciiTheme="minorHAnsi" w:eastAsia="Times New Roman" w:hAnsiTheme="minorHAnsi" w:cstheme="minorHAnsi"/>
          <w:sz w:val="22"/>
          <w:szCs w:val="22"/>
        </w:rPr>
        <w:t>zum Kauf des Produktes</w:t>
      </w:r>
      <w:r>
        <w:rPr>
          <w:rFonts w:asciiTheme="minorHAnsi" w:eastAsia="Times New Roman" w:hAnsiTheme="minorHAnsi" w:cstheme="minorHAnsi"/>
          <w:sz w:val="22"/>
          <w:szCs w:val="22"/>
        </w:rPr>
        <w:t xml:space="preserve"> </w:t>
      </w:r>
      <w:r w:rsidR="00E7557B">
        <w:rPr>
          <w:rFonts w:asciiTheme="minorHAnsi" w:eastAsia="Times New Roman" w:hAnsiTheme="minorHAnsi" w:cstheme="minorHAnsi"/>
          <w:sz w:val="22"/>
          <w:szCs w:val="22"/>
        </w:rPr>
        <w:t>bietet</w:t>
      </w:r>
      <w:r>
        <w:rPr>
          <w:rFonts w:asciiTheme="minorHAnsi" w:eastAsia="Times New Roman" w:hAnsiTheme="minorHAnsi" w:cstheme="minorHAnsi"/>
          <w:sz w:val="22"/>
          <w:szCs w:val="22"/>
        </w:rPr>
        <w:t>.</w:t>
      </w:r>
      <w:r w:rsidR="00E7557B">
        <w:rPr>
          <w:rFonts w:asciiTheme="minorHAnsi" w:eastAsia="Times New Roman" w:hAnsiTheme="minorHAnsi" w:cstheme="minorHAnsi"/>
          <w:sz w:val="22"/>
          <w:szCs w:val="22"/>
        </w:rPr>
        <w:t xml:space="preserve"> Ein klarer Pluspunkt am POS. </w:t>
      </w:r>
    </w:p>
    <w:p w14:paraId="759EEFA7" w14:textId="77777777" w:rsidR="00680F18" w:rsidRDefault="00680F18" w:rsidP="00680F18">
      <w:pPr>
        <w:tabs>
          <w:tab w:val="left" w:pos="5670"/>
          <w:tab w:val="left" w:pos="5954"/>
        </w:tabs>
        <w:spacing w:before="240" w:after="240" w:line="360" w:lineRule="auto"/>
        <w:ind w:right="1701"/>
        <w:jc w:val="both"/>
        <w:rPr>
          <w:rFonts w:asciiTheme="minorHAnsi" w:hAnsiTheme="minorHAnsi" w:cstheme="minorHAnsi"/>
          <w:b/>
          <w:bCs/>
          <w:sz w:val="22"/>
          <w:szCs w:val="22"/>
        </w:rPr>
      </w:pPr>
    </w:p>
    <w:p w14:paraId="11F8F6E1" w14:textId="0A758657" w:rsidR="001A684F" w:rsidRPr="00D967E4" w:rsidRDefault="001A684F" w:rsidP="00680F18">
      <w:pPr>
        <w:tabs>
          <w:tab w:val="left" w:pos="5670"/>
          <w:tab w:val="left" w:pos="5954"/>
        </w:tabs>
        <w:spacing w:before="240" w:after="240" w:line="360" w:lineRule="auto"/>
        <w:ind w:right="1701"/>
        <w:jc w:val="both"/>
        <w:rPr>
          <w:rFonts w:asciiTheme="minorHAnsi" w:hAnsiTheme="minorHAnsi" w:cstheme="minorHAnsi"/>
          <w:b/>
          <w:sz w:val="22"/>
          <w:szCs w:val="22"/>
          <w:u w:val="single"/>
        </w:rPr>
      </w:pPr>
      <w:r w:rsidRPr="00D967E4">
        <w:rPr>
          <w:rFonts w:asciiTheme="minorHAnsi" w:hAnsiTheme="minorHAnsi" w:cstheme="minorHAnsi"/>
          <w:b/>
          <w:sz w:val="22"/>
          <w:szCs w:val="22"/>
          <w:u w:val="single"/>
        </w:rPr>
        <w:t>Über SÜDPACK</w:t>
      </w:r>
    </w:p>
    <w:p w14:paraId="0F807B6A" w14:textId="1DEA912A" w:rsidR="002B4E44" w:rsidRPr="00D967E4" w:rsidRDefault="002B4E44" w:rsidP="00BB24A1">
      <w:pPr>
        <w:spacing w:line="360" w:lineRule="auto"/>
        <w:ind w:right="1701"/>
        <w:jc w:val="both"/>
        <w:rPr>
          <w:rFonts w:asciiTheme="minorHAnsi" w:hAnsiTheme="minorHAnsi" w:cstheme="minorHAnsi"/>
          <w:bCs/>
          <w:sz w:val="22"/>
          <w:szCs w:val="22"/>
        </w:rPr>
      </w:pPr>
      <w:r w:rsidRPr="00D967E4">
        <w:rPr>
          <w:rFonts w:asciiTheme="minorHAnsi" w:hAnsiTheme="minorHAnsi" w:cstheme="minorHAnsi"/>
          <w:bCs/>
          <w:sz w:val="22"/>
          <w:szCs w:val="22"/>
        </w:rPr>
        <w:t xml:space="preserve">SÜDPACK ist ein führender Hersteller von </w:t>
      </w:r>
      <w:r w:rsidR="00FF388B">
        <w:rPr>
          <w:rFonts w:asciiTheme="minorHAnsi" w:hAnsiTheme="minorHAnsi" w:cstheme="minorHAnsi"/>
          <w:bCs/>
          <w:sz w:val="22"/>
          <w:szCs w:val="22"/>
        </w:rPr>
        <w:t>Hochleistungsf</w:t>
      </w:r>
      <w:r w:rsidRPr="00D967E4">
        <w:rPr>
          <w:rFonts w:asciiTheme="minorHAnsi" w:hAnsiTheme="minorHAnsi" w:cstheme="minorHAnsi"/>
          <w:bCs/>
          <w:sz w:val="22"/>
          <w:szCs w:val="22"/>
        </w:rPr>
        <w:t xml:space="preserve">olien und Verpackungsmaterialien für die Lebensmittel-, Non-Food- und Medizingüterindustrie. Unsere Lösungen gewährleisten einen maximalen Produktschutz sowie weitere wegweisende Funktionalitäten bei minimalem Materialeintrag. </w:t>
      </w:r>
    </w:p>
    <w:p w14:paraId="4F0B517F" w14:textId="77777777" w:rsidR="002B4E44" w:rsidRPr="00BB5D3D" w:rsidRDefault="002B4E44" w:rsidP="00BB24A1">
      <w:pPr>
        <w:spacing w:line="360" w:lineRule="auto"/>
        <w:ind w:right="1701"/>
        <w:jc w:val="both"/>
        <w:rPr>
          <w:rFonts w:asciiTheme="minorHAnsi" w:hAnsiTheme="minorHAnsi" w:cstheme="minorHAnsi"/>
          <w:bCs/>
          <w:sz w:val="22"/>
          <w:szCs w:val="22"/>
        </w:rPr>
      </w:pPr>
      <w:r w:rsidRPr="00BB5D3D">
        <w:rPr>
          <w:rFonts w:asciiTheme="minorHAnsi" w:hAnsiTheme="minorHAnsi" w:cstheme="minorHAnsi"/>
          <w:bCs/>
          <w:sz w:val="22"/>
          <w:szCs w:val="22"/>
        </w:rPr>
        <w:t>Der Hauptsitz des Familienunternehmens, das 1964 von Alfred Remmele gegründet wurde, befindet sich in Ochsenhausen. Die Produktionsstandorte in Deutschland, Frankreich, Polen, der Schweiz, den Niederlanden und den USA sind mit modernster Anlagentechnologie ausgestattet und fertigen nach höchsten Standards, unter anderem auch unter Reinraumbedingungen. Das weltweite Vertriebs- und Servicenetz stellt eine hohe Kundennähe sowie eine umfassende anwendungstechnische Betreuung in mehr als 70 Ländern sicher.</w:t>
      </w:r>
    </w:p>
    <w:p w14:paraId="004253A0" w14:textId="77777777" w:rsidR="002B4E44" w:rsidRPr="00BB5D3D" w:rsidRDefault="002B4E44" w:rsidP="00BB24A1">
      <w:pPr>
        <w:spacing w:line="360" w:lineRule="auto"/>
        <w:ind w:right="1701"/>
        <w:jc w:val="both"/>
        <w:rPr>
          <w:rFonts w:asciiTheme="minorHAnsi" w:hAnsiTheme="minorHAnsi" w:cstheme="minorHAnsi"/>
          <w:bCs/>
          <w:sz w:val="22"/>
          <w:szCs w:val="22"/>
        </w:rPr>
      </w:pPr>
      <w:r w:rsidRPr="00BB5D3D">
        <w:rPr>
          <w:rFonts w:asciiTheme="minorHAnsi" w:hAnsiTheme="minorHAnsi" w:cstheme="minorHAnsi"/>
          <w:bCs/>
          <w:sz w:val="22"/>
          <w:szCs w:val="22"/>
        </w:rPr>
        <w:t>Mit dem hochmodernen Entwicklungs- und Anwendungszentrum am Hauptsitz in Ochsenhausen bietet das innovationsorientierte Unternehmen seinen Kunden eine optimale Plattform für die Durchführung von Anwendungstests sowie für die Entwicklung von individuellen und kundenspezifischen Lösungen.</w:t>
      </w:r>
    </w:p>
    <w:p w14:paraId="6419AD07" w14:textId="39B382F4" w:rsidR="001A684F" w:rsidRPr="006404AC" w:rsidRDefault="002B4E44" w:rsidP="00BB24A1">
      <w:pPr>
        <w:spacing w:line="360" w:lineRule="auto"/>
        <w:ind w:right="1701"/>
        <w:jc w:val="both"/>
        <w:rPr>
          <w:rFonts w:asciiTheme="minorHAnsi" w:hAnsiTheme="minorHAnsi" w:cstheme="minorHAnsi"/>
          <w:bCs/>
          <w:sz w:val="22"/>
          <w:szCs w:val="22"/>
        </w:rPr>
      </w:pPr>
      <w:r w:rsidRPr="00BB5D3D">
        <w:rPr>
          <w:rFonts w:asciiTheme="minorHAnsi" w:hAnsiTheme="minorHAnsi" w:cstheme="minorHAnsi"/>
          <w:bCs/>
          <w:sz w:val="22"/>
          <w:szCs w:val="22"/>
        </w:rPr>
        <w:t>SÜDPACK fühlt sich einer nachhaltigen Entwicklung verpflichtet und nimmt seine Verantwortung als Arbeitgeber sowie gegenüber der G</w:t>
      </w:r>
      <w:r w:rsidRPr="002B4E44">
        <w:rPr>
          <w:rFonts w:asciiTheme="minorHAnsi" w:hAnsiTheme="minorHAnsi" w:cstheme="minorHAnsi"/>
          <w:bCs/>
          <w:sz w:val="22"/>
          <w:szCs w:val="22"/>
        </w:rPr>
        <w:t xml:space="preserve">esellschaft, der Umwelt und seinen Kunden wahr, indem es </w:t>
      </w:r>
      <w:r w:rsidR="00FB62CF">
        <w:rPr>
          <w:rFonts w:asciiTheme="minorHAnsi" w:hAnsiTheme="minorHAnsi" w:cstheme="minorHAnsi"/>
          <w:bCs/>
          <w:sz w:val="22"/>
          <w:szCs w:val="22"/>
        </w:rPr>
        <w:t xml:space="preserve">sehr </w:t>
      </w:r>
      <w:r w:rsidRPr="002B4E44">
        <w:rPr>
          <w:rFonts w:asciiTheme="minorHAnsi" w:hAnsiTheme="minorHAnsi" w:cstheme="minorHAnsi"/>
          <w:bCs/>
          <w:sz w:val="22"/>
          <w:szCs w:val="22"/>
        </w:rPr>
        <w:t>effiziente und nachhaltige Verpackungslösungen entwickelt.</w:t>
      </w:r>
    </w:p>
    <w:p w14:paraId="480FD244" w14:textId="0D693FFE" w:rsidR="001A684F" w:rsidRPr="000D5874" w:rsidRDefault="003C0A56" w:rsidP="00BB24A1">
      <w:pPr>
        <w:spacing w:line="360" w:lineRule="auto"/>
        <w:ind w:right="1701"/>
        <w:jc w:val="both"/>
        <w:rPr>
          <w:rFonts w:asciiTheme="minorHAnsi" w:hAnsiTheme="minorHAnsi" w:cstheme="minorHAnsi"/>
          <w:bCs/>
          <w:color w:val="00B050"/>
          <w:sz w:val="22"/>
          <w:szCs w:val="22"/>
        </w:rPr>
      </w:pPr>
      <w:hyperlink r:id="rId8" w:history="1">
        <w:r w:rsidR="00D17EAB" w:rsidRPr="000D5874">
          <w:rPr>
            <w:rStyle w:val="Hyperlink"/>
            <w:rFonts w:asciiTheme="minorHAnsi" w:hAnsiTheme="minorHAnsi" w:cstheme="minorHAnsi"/>
            <w:bCs/>
            <w:color w:val="00B050"/>
            <w:sz w:val="22"/>
            <w:szCs w:val="22"/>
          </w:rPr>
          <w:t>www.suedpack.com</w:t>
        </w:r>
      </w:hyperlink>
      <w:r w:rsidR="001A684F" w:rsidRPr="000D5874">
        <w:rPr>
          <w:rFonts w:asciiTheme="minorHAnsi" w:hAnsiTheme="minorHAnsi" w:cstheme="minorHAnsi"/>
          <w:bCs/>
          <w:color w:val="00B050"/>
          <w:sz w:val="22"/>
          <w:szCs w:val="22"/>
        </w:rPr>
        <w:t xml:space="preserve"> </w:t>
      </w:r>
    </w:p>
    <w:p w14:paraId="1C466882" w14:textId="77777777" w:rsidR="007C09BF" w:rsidRPr="006404AC" w:rsidRDefault="007C09BF" w:rsidP="00BB24A1">
      <w:pPr>
        <w:tabs>
          <w:tab w:val="left" w:pos="5670"/>
          <w:tab w:val="left" w:pos="5954"/>
        </w:tabs>
        <w:spacing w:line="360" w:lineRule="auto"/>
        <w:ind w:right="1701"/>
        <w:jc w:val="both"/>
        <w:rPr>
          <w:rFonts w:asciiTheme="minorHAnsi" w:hAnsiTheme="minorHAnsi" w:cstheme="minorHAnsi"/>
          <w:iCs/>
          <w:sz w:val="22"/>
          <w:szCs w:val="22"/>
        </w:rPr>
      </w:pPr>
    </w:p>
    <w:p w14:paraId="71B26F3B" w14:textId="77777777" w:rsidR="006B18F3" w:rsidRPr="006404AC" w:rsidRDefault="006B18F3" w:rsidP="00BB24A1">
      <w:pPr>
        <w:autoSpaceDE w:val="0"/>
        <w:autoSpaceDN w:val="0"/>
        <w:adjustRightInd w:val="0"/>
        <w:spacing w:line="360" w:lineRule="auto"/>
        <w:ind w:right="1701"/>
        <w:jc w:val="both"/>
        <w:rPr>
          <w:rFonts w:asciiTheme="minorHAnsi" w:hAnsiTheme="minorHAnsi" w:cstheme="minorHAnsi"/>
          <w:i/>
          <w:sz w:val="22"/>
          <w:szCs w:val="22"/>
        </w:rPr>
      </w:pPr>
    </w:p>
    <w:tbl>
      <w:tblPr>
        <w:tblW w:w="8437" w:type="dxa"/>
        <w:tblInd w:w="-108" w:type="dxa"/>
        <w:tblLook w:val="04A0" w:firstRow="1" w:lastRow="0" w:firstColumn="1" w:lastColumn="0" w:noHBand="0" w:noVBand="1"/>
      </w:tblPr>
      <w:tblGrid>
        <w:gridCol w:w="8437"/>
      </w:tblGrid>
      <w:tr w:rsidR="008F55E3" w:rsidRPr="006404AC" w14:paraId="6FF8456E" w14:textId="77777777" w:rsidTr="003476F0">
        <w:tc>
          <w:tcPr>
            <w:tcW w:w="8437" w:type="dxa"/>
          </w:tcPr>
          <w:p w14:paraId="656226D0" w14:textId="77777777" w:rsidR="008F55E3" w:rsidRPr="006404AC"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rPr>
            </w:pPr>
            <w:r w:rsidRPr="006404AC">
              <w:rPr>
                <w:rFonts w:asciiTheme="minorHAnsi" w:hAnsiTheme="minorHAnsi" w:cstheme="minorHAnsi"/>
                <w:b/>
                <w:color w:val="000000"/>
                <w:sz w:val="22"/>
                <w:szCs w:val="22"/>
              </w:rPr>
              <w:t>Unternehmenskontakt</w:t>
            </w:r>
          </w:p>
          <w:p w14:paraId="0177E77D" w14:textId="624270C2" w:rsidR="008F55E3" w:rsidRPr="006404AC"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rPr>
            </w:pPr>
            <w:r w:rsidRPr="006404AC">
              <w:rPr>
                <w:rFonts w:asciiTheme="minorHAnsi" w:hAnsiTheme="minorHAnsi" w:cstheme="minorHAnsi"/>
                <w:color w:val="000000"/>
                <w:sz w:val="22"/>
                <w:szCs w:val="22"/>
              </w:rPr>
              <w:t>SÜDPACK</w:t>
            </w:r>
            <w:r w:rsidR="007C09BF" w:rsidRPr="006404AC">
              <w:rPr>
                <w:rFonts w:asciiTheme="minorHAnsi" w:hAnsiTheme="minorHAnsi" w:cstheme="minorHAnsi"/>
                <w:color w:val="000000"/>
                <w:sz w:val="22"/>
                <w:szCs w:val="22"/>
              </w:rPr>
              <w:t xml:space="preserve"> VERPACKUNGEN GmbH &amp; Co. KG</w:t>
            </w:r>
          </w:p>
        </w:tc>
      </w:tr>
      <w:tr w:rsidR="008F55E3" w:rsidRPr="00BF2910" w14:paraId="0075D692" w14:textId="77777777" w:rsidTr="003476F0">
        <w:tc>
          <w:tcPr>
            <w:tcW w:w="8437" w:type="dxa"/>
          </w:tcPr>
          <w:p w14:paraId="228C6E72" w14:textId="172FC62B" w:rsidR="008F55E3" w:rsidRPr="00BF2910" w:rsidRDefault="00B73F0B" w:rsidP="00BB24A1">
            <w:pPr>
              <w:spacing w:line="276" w:lineRule="auto"/>
              <w:ind w:right="1701"/>
              <w:jc w:val="both"/>
              <w:rPr>
                <w:rFonts w:asciiTheme="minorHAnsi" w:hAnsiTheme="minorHAnsi" w:cstheme="minorHAnsi"/>
                <w:sz w:val="22"/>
                <w:szCs w:val="22"/>
              </w:rPr>
            </w:pPr>
            <w:r>
              <w:rPr>
                <w:rFonts w:asciiTheme="minorHAnsi" w:hAnsiTheme="minorHAnsi" w:cstheme="minorHAnsi"/>
                <w:sz w:val="22"/>
                <w:szCs w:val="22"/>
              </w:rPr>
              <w:t>Cordula Schmidt</w:t>
            </w:r>
            <w:r w:rsidR="009A24AE" w:rsidRPr="00BF2910">
              <w:rPr>
                <w:rFonts w:asciiTheme="minorHAnsi" w:hAnsiTheme="minorHAnsi" w:cstheme="minorHAnsi"/>
                <w:sz w:val="22"/>
                <w:szCs w:val="22"/>
              </w:rPr>
              <w:t xml:space="preserve"> / </w:t>
            </w:r>
            <w:r w:rsidR="00410C8B">
              <w:rPr>
                <w:rFonts w:asciiTheme="minorHAnsi" w:hAnsiTheme="minorHAnsi" w:cstheme="minorHAnsi"/>
                <w:sz w:val="22"/>
                <w:szCs w:val="22"/>
              </w:rPr>
              <w:t>Unternehmenskommunikation</w:t>
            </w:r>
          </w:p>
        </w:tc>
      </w:tr>
      <w:tr w:rsidR="008F55E3" w:rsidRPr="00BF2910" w14:paraId="1F3C7758" w14:textId="77777777" w:rsidTr="003476F0">
        <w:tc>
          <w:tcPr>
            <w:tcW w:w="8437" w:type="dxa"/>
          </w:tcPr>
          <w:p w14:paraId="43B559A2" w14:textId="5FC05C98" w:rsidR="008F55E3" w:rsidRPr="00BF2910" w:rsidRDefault="009A24AE"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Jägerstrasse 23</w:t>
            </w:r>
            <w:r w:rsidR="008F55E3" w:rsidRPr="00BF2910">
              <w:rPr>
                <w:rFonts w:asciiTheme="minorHAnsi" w:hAnsiTheme="minorHAnsi" w:cstheme="minorHAnsi"/>
                <w:sz w:val="22"/>
                <w:szCs w:val="22"/>
              </w:rPr>
              <w:t xml:space="preserve"> </w:t>
            </w:r>
          </w:p>
        </w:tc>
      </w:tr>
      <w:tr w:rsidR="008F55E3" w:rsidRPr="00BF2910" w14:paraId="3F0487A8" w14:textId="77777777" w:rsidTr="003476F0">
        <w:tc>
          <w:tcPr>
            <w:tcW w:w="8437" w:type="dxa"/>
          </w:tcPr>
          <w:p w14:paraId="6DBB2197" w14:textId="42AB44B5"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D-</w:t>
            </w:r>
            <w:r w:rsidR="009A24AE" w:rsidRPr="00BF2910">
              <w:rPr>
                <w:rFonts w:asciiTheme="minorHAnsi" w:hAnsiTheme="minorHAnsi" w:cstheme="minorHAnsi"/>
                <w:sz w:val="22"/>
                <w:szCs w:val="22"/>
              </w:rPr>
              <w:t>88416</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Ochsenhausen</w:t>
            </w:r>
          </w:p>
        </w:tc>
      </w:tr>
      <w:tr w:rsidR="008F55E3" w:rsidRPr="00BF2910" w14:paraId="25190C58" w14:textId="77777777" w:rsidTr="003476F0">
        <w:tc>
          <w:tcPr>
            <w:tcW w:w="8437" w:type="dxa"/>
          </w:tcPr>
          <w:p w14:paraId="2BD4FDCB" w14:textId="1ED230C5"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 xml:space="preserve">Tel.: +49 (0) </w:t>
            </w:r>
            <w:r w:rsidR="009A24AE" w:rsidRPr="00BF2910">
              <w:rPr>
                <w:rFonts w:asciiTheme="minorHAnsi" w:hAnsiTheme="minorHAnsi" w:cstheme="minorHAnsi"/>
                <w:sz w:val="22"/>
                <w:szCs w:val="22"/>
              </w:rPr>
              <w:t>7352</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925</w:t>
            </w:r>
            <w:r w:rsidRPr="00BF2910">
              <w:rPr>
                <w:rFonts w:asciiTheme="minorHAnsi" w:hAnsiTheme="minorHAnsi" w:cstheme="minorHAnsi"/>
                <w:sz w:val="22"/>
                <w:szCs w:val="22"/>
              </w:rPr>
              <w:t xml:space="preserve"> </w:t>
            </w:r>
            <w:r w:rsidRPr="00410C8B">
              <w:rPr>
                <w:rFonts w:asciiTheme="minorHAnsi" w:hAnsiTheme="minorHAnsi" w:cstheme="minorHAnsi"/>
                <w:sz w:val="22"/>
                <w:szCs w:val="22"/>
              </w:rPr>
              <w:t xml:space="preserve">– </w:t>
            </w:r>
            <w:r w:rsidR="00962143" w:rsidRPr="00410C8B">
              <w:rPr>
                <w:rFonts w:asciiTheme="minorHAnsi" w:hAnsiTheme="minorHAnsi" w:cstheme="minorHAnsi"/>
                <w:sz w:val="22"/>
                <w:szCs w:val="22"/>
              </w:rPr>
              <w:t>1869</w:t>
            </w:r>
          </w:p>
        </w:tc>
      </w:tr>
      <w:tr w:rsidR="008F55E3" w:rsidRPr="00BF2910" w14:paraId="6235D69D" w14:textId="77777777" w:rsidTr="003476F0">
        <w:tc>
          <w:tcPr>
            <w:tcW w:w="8437" w:type="dxa"/>
          </w:tcPr>
          <w:p w14:paraId="17A3928D" w14:textId="3703A768" w:rsidR="008F55E3" w:rsidRPr="00BF2910" w:rsidRDefault="00B73F0B" w:rsidP="00BB24A1">
            <w:pPr>
              <w:spacing w:line="276" w:lineRule="auto"/>
              <w:ind w:right="1701"/>
              <w:jc w:val="both"/>
              <w:rPr>
                <w:rFonts w:asciiTheme="minorHAnsi" w:hAnsiTheme="minorHAnsi" w:cstheme="minorHAnsi"/>
                <w:color w:val="000000"/>
                <w:sz w:val="22"/>
                <w:szCs w:val="22"/>
                <w:lang w:val="pt-PT"/>
              </w:rPr>
            </w:pPr>
            <w:r>
              <w:rPr>
                <w:rFonts w:asciiTheme="minorHAnsi" w:hAnsiTheme="minorHAnsi" w:cstheme="minorHAnsi"/>
                <w:color w:val="000000"/>
                <w:sz w:val="22"/>
                <w:szCs w:val="22"/>
                <w:lang w:val="pt-PT"/>
              </w:rPr>
              <w:t>cordula.schmidt</w:t>
            </w:r>
            <w:r w:rsidR="009A24AE" w:rsidRPr="00BF2910">
              <w:rPr>
                <w:rFonts w:asciiTheme="minorHAnsi" w:hAnsiTheme="minorHAnsi" w:cstheme="minorHAnsi"/>
                <w:color w:val="000000"/>
                <w:sz w:val="22"/>
                <w:szCs w:val="22"/>
                <w:lang w:val="pt-PT"/>
              </w:rPr>
              <w:t>@suedpack.com</w:t>
            </w:r>
          </w:p>
          <w:p w14:paraId="4CFB5D44" w14:textId="0C34F19C" w:rsidR="00E63098" w:rsidRPr="00071811" w:rsidRDefault="003C0A56" w:rsidP="00BB24A1">
            <w:pPr>
              <w:spacing w:line="276" w:lineRule="auto"/>
              <w:ind w:right="1701"/>
              <w:jc w:val="both"/>
              <w:rPr>
                <w:rFonts w:asciiTheme="minorHAnsi" w:hAnsiTheme="minorHAnsi" w:cstheme="minorHAnsi"/>
                <w:sz w:val="22"/>
                <w:szCs w:val="22"/>
                <w:lang w:val="pt-PT"/>
              </w:rPr>
            </w:pPr>
            <w:hyperlink r:id="rId9" w:history="1">
              <w:r w:rsidR="00146F0A" w:rsidRPr="00071811">
                <w:rPr>
                  <w:rStyle w:val="Hyperlink"/>
                  <w:rFonts w:asciiTheme="minorHAnsi" w:hAnsiTheme="minorHAnsi" w:cstheme="minorHAnsi"/>
                  <w:color w:val="auto"/>
                  <w:sz w:val="22"/>
                  <w:szCs w:val="22"/>
                  <w:u w:val="none"/>
                  <w:lang w:val="pt-PT"/>
                </w:rPr>
                <w:t>www.suedpack.com</w:t>
              </w:r>
            </w:hyperlink>
          </w:p>
        </w:tc>
      </w:tr>
      <w:tr w:rsidR="008F55E3" w:rsidRPr="00BF2910" w14:paraId="64413987" w14:textId="77777777" w:rsidTr="003476F0">
        <w:trPr>
          <w:trHeight w:val="63"/>
        </w:trPr>
        <w:tc>
          <w:tcPr>
            <w:tcW w:w="8437" w:type="dxa"/>
          </w:tcPr>
          <w:p w14:paraId="467727DE" w14:textId="5EB34461" w:rsidR="008F55E3" w:rsidRPr="00BF2910" w:rsidRDefault="008F55E3" w:rsidP="00BB24A1">
            <w:pPr>
              <w:spacing w:line="276" w:lineRule="auto"/>
              <w:ind w:right="1701"/>
              <w:jc w:val="both"/>
              <w:rPr>
                <w:rFonts w:asciiTheme="minorHAnsi" w:hAnsiTheme="minorHAnsi" w:cstheme="minorHAnsi"/>
                <w:sz w:val="22"/>
                <w:szCs w:val="22"/>
              </w:rPr>
            </w:pPr>
          </w:p>
        </w:tc>
      </w:tr>
      <w:tr w:rsidR="00071811" w:rsidRPr="00071811" w14:paraId="33CA0F7F" w14:textId="77777777" w:rsidTr="00071811">
        <w:tc>
          <w:tcPr>
            <w:tcW w:w="8437" w:type="dxa"/>
          </w:tcPr>
          <w:p w14:paraId="20545872" w14:textId="77777777" w:rsidR="00071811" w:rsidRPr="00071811" w:rsidRDefault="00071811" w:rsidP="00BB24A1">
            <w:pPr>
              <w:autoSpaceDE w:val="0"/>
              <w:autoSpaceDN w:val="0"/>
              <w:adjustRightInd w:val="0"/>
              <w:spacing w:line="276" w:lineRule="auto"/>
              <w:ind w:right="1985"/>
              <w:jc w:val="both"/>
              <w:rPr>
                <w:rFonts w:ascii="Segoe UI" w:hAnsi="Segoe UI" w:cs="Segoe UI"/>
                <w:b/>
                <w:sz w:val="20"/>
                <w:szCs w:val="20"/>
              </w:rPr>
            </w:pPr>
            <w:r w:rsidRPr="00071811">
              <w:rPr>
                <w:rFonts w:ascii="Segoe UI" w:hAnsi="Segoe UI" w:cs="Segoe UI"/>
                <w:b/>
                <w:sz w:val="20"/>
                <w:szCs w:val="20"/>
              </w:rPr>
              <w:t>Pressekontakt</w:t>
            </w:r>
          </w:p>
          <w:p w14:paraId="5ED1DAF7" w14:textId="77777777" w:rsidR="00071811" w:rsidRPr="00071811" w:rsidRDefault="00071811" w:rsidP="00BB24A1">
            <w:pPr>
              <w:autoSpaceDE w:val="0"/>
              <w:autoSpaceDN w:val="0"/>
              <w:adjustRightInd w:val="0"/>
              <w:spacing w:line="276" w:lineRule="auto"/>
              <w:ind w:right="1985"/>
              <w:jc w:val="both"/>
              <w:rPr>
                <w:rFonts w:ascii="Segoe UI" w:hAnsi="Segoe UI" w:cs="Segoe UI"/>
                <w:sz w:val="20"/>
                <w:szCs w:val="20"/>
              </w:rPr>
            </w:pPr>
            <w:r w:rsidRPr="00071811">
              <w:rPr>
                <w:rFonts w:ascii="Segoe UI" w:hAnsi="Segoe UI" w:cs="Segoe UI"/>
                <w:sz w:val="20"/>
                <w:szCs w:val="20"/>
              </w:rPr>
              <w:t>REDAKON</w:t>
            </w:r>
          </w:p>
        </w:tc>
      </w:tr>
      <w:tr w:rsidR="00071811" w:rsidRPr="00071811" w14:paraId="36A1269E" w14:textId="77777777" w:rsidTr="00071811">
        <w:tc>
          <w:tcPr>
            <w:tcW w:w="8437" w:type="dxa"/>
          </w:tcPr>
          <w:p w14:paraId="69C145D7"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Vera Sebastian</w:t>
            </w:r>
          </w:p>
        </w:tc>
      </w:tr>
      <w:tr w:rsidR="00071811" w:rsidRPr="00071811" w14:paraId="192DEB87" w14:textId="77777777" w:rsidTr="00071811">
        <w:tc>
          <w:tcPr>
            <w:tcW w:w="8437" w:type="dxa"/>
          </w:tcPr>
          <w:p w14:paraId="5F53493F" w14:textId="44E06445" w:rsidR="00071811" w:rsidRPr="00071811" w:rsidRDefault="00071811" w:rsidP="00BB24A1">
            <w:pPr>
              <w:spacing w:line="276" w:lineRule="auto"/>
              <w:rPr>
                <w:rFonts w:ascii="Segoe UI" w:hAnsi="Segoe UI" w:cs="Segoe UI"/>
                <w:sz w:val="20"/>
                <w:szCs w:val="20"/>
              </w:rPr>
            </w:pPr>
            <w:proofErr w:type="spellStart"/>
            <w:r w:rsidRPr="00071811">
              <w:rPr>
                <w:rFonts w:ascii="Segoe UI" w:hAnsi="Segoe UI" w:cs="Segoe UI"/>
                <w:sz w:val="20"/>
                <w:szCs w:val="20"/>
              </w:rPr>
              <w:t>Seestrasse</w:t>
            </w:r>
            <w:proofErr w:type="spellEnd"/>
            <w:r w:rsidRPr="00071811">
              <w:rPr>
                <w:rFonts w:ascii="Segoe UI" w:hAnsi="Segoe UI" w:cs="Segoe UI"/>
                <w:sz w:val="20"/>
                <w:szCs w:val="20"/>
              </w:rPr>
              <w:t xml:space="preserve"> 18 </w:t>
            </w:r>
          </w:p>
        </w:tc>
      </w:tr>
      <w:tr w:rsidR="00071811" w:rsidRPr="00071811" w14:paraId="5AFA6D59" w14:textId="77777777" w:rsidTr="00071811">
        <w:tc>
          <w:tcPr>
            <w:tcW w:w="8437" w:type="dxa"/>
          </w:tcPr>
          <w:p w14:paraId="11B15444"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D-80802 München</w:t>
            </w:r>
          </w:p>
        </w:tc>
      </w:tr>
      <w:tr w:rsidR="00071811" w:rsidRPr="00071811" w14:paraId="7CA6D972" w14:textId="77777777" w:rsidTr="00071811">
        <w:tc>
          <w:tcPr>
            <w:tcW w:w="8437" w:type="dxa"/>
          </w:tcPr>
          <w:p w14:paraId="5441D575"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Tel.: +49 (0) 89 – 31 20 338-21</w:t>
            </w:r>
          </w:p>
        </w:tc>
      </w:tr>
      <w:tr w:rsidR="00071811" w:rsidRPr="00071811" w14:paraId="5CC7EAC9" w14:textId="77777777" w:rsidTr="00071811">
        <w:tc>
          <w:tcPr>
            <w:tcW w:w="8437" w:type="dxa"/>
          </w:tcPr>
          <w:p w14:paraId="27F0D27E" w14:textId="77777777" w:rsidR="00071811" w:rsidRPr="00071811" w:rsidRDefault="00071811" w:rsidP="00BB24A1">
            <w:pPr>
              <w:spacing w:line="276" w:lineRule="auto"/>
              <w:rPr>
                <w:rFonts w:ascii="Segoe UI" w:hAnsi="Segoe UI" w:cs="Segoe UI"/>
                <w:sz w:val="20"/>
                <w:szCs w:val="20"/>
                <w:lang w:val="pt-PT"/>
              </w:rPr>
            </w:pPr>
            <w:r w:rsidRPr="00071811">
              <w:rPr>
                <w:rFonts w:ascii="Segoe UI" w:hAnsi="Segoe UI" w:cs="Segoe UI"/>
                <w:sz w:val="20"/>
                <w:szCs w:val="20"/>
                <w:lang w:val="pt-PT"/>
              </w:rPr>
              <w:t xml:space="preserve">E-Mail: vera.sebastian@redakon.com </w:t>
            </w:r>
          </w:p>
        </w:tc>
      </w:tr>
    </w:tbl>
    <w:p w14:paraId="45056E4F" w14:textId="0B9B91EE" w:rsidR="008F55E3" w:rsidRPr="00071811" w:rsidRDefault="00071811" w:rsidP="00410C8B">
      <w:pPr>
        <w:spacing w:line="276" w:lineRule="auto"/>
        <w:rPr>
          <w:rFonts w:asciiTheme="minorHAnsi" w:hAnsiTheme="minorHAnsi" w:cstheme="minorHAnsi"/>
          <w:sz w:val="22"/>
          <w:szCs w:val="22"/>
        </w:rPr>
      </w:pPr>
      <w:r w:rsidRPr="00071811">
        <w:rPr>
          <w:rFonts w:ascii="Segoe UI" w:hAnsi="Segoe UI" w:cs="Segoe UI"/>
          <w:sz w:val="20"/>
          <w:szCs w:val="20"/>
        </w:rPr>
        <w:t>www.redakon.com</w:t>
      </w:r>
    </w:p>
    <w:sectPr w:rsidR="008F55E3" w:rsidRPr="00071811" w:rsidSect="00CD27DB">
      <w:headerReference w:type="default" r:id="rId10"/>
      <w:pgSz w:w="11906" w:h="16838"/>
      <w:pgMar w:top="2694" w:right="1276" w:bottom="170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3F29F7" w14:textId="77777777" w:rsidR="00C52272" w:rsidRDefault="00C52272" w:rsidP="00DE6B13">
      <w:r>
        <w:separator/>
      </w:r>
    </w:p>
  </w:endnote>
  <w:endnote w:type="continuationSeparator" w:id="0">
    <w:p w14:paraId="64F529D0" w14:textId="77777777" w:rsidR="00C52272" w:rsidRDefault="00C52272"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Lucida Sans">
    <w:altName w:val="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2B2E8F" w14:textId="77777777" w:rsidR="00C52272" w:rsidRDefault="00C52272" w:rsidP="00DE6B13">
      <w:r>
        <w:separator/>
      </w:r>
    </w:p>
  </w:footnote>
  <w:footnote w:type="continuationSeparator" w:id="0">
    <w:p w14:paraId="7EE0F8C1" w14:textId="77777777" w:rsidR="00C52272" w:rsidRDefault="00C52272"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714B9866" w:rsidR="00CC3353" w:rsidRPr="0010528D" w:rsidRDefault="0019774D" w:rsidP="0005351C">
    <w:pPr>
      <w:pStyle w:val="Kopfzeile"/>
      <w:tabs>
        <w:tab w:val="clear" w:pos="9072"/>
      </w:tabs>
      <w:ind w:left="-567"/>
      <w:rPr>
        <w:rFonts w:ascii="Arial" w:hAnsi="Arial" w:cs="Arial"/>
        <w:sz w:val="20"/>
        <w:szCs w:val="20"/>
        <w:lang w:val="de-DE"/>
      </w:rPr>
    </w:pPr>
    <w:r>
      <w:rPr>
        <w:rFonts w:ascii="Arial" w:hAnsi="Arial" w:cs="Arial"/>
        <w:sz w:val="20"/>
        <w:szCs w:val="20"/>
        <w:lang w:val="de-DE"/>
      </w:rPr>
      <w:t xml:space="preserve">PM </w:t>
    </w:r>
    <w:r w:rsidR="00680F18">
      <w:rPr>
        <w:rFonts w:ascii="Arial" w:hAnsi="Arial" w:cs="Arial"/>
        <w:sz w:val="20"/>
        <w:szCs w:val="20"/>
        <w:lang w:val="de-DE"/>
      </w:rPr>
      <w:t>40</w:t>
    </w:r>
    <w:r w:rsidR="00F84F41">
      <w:rPr>
        <w:rFonts w:ascii="Arial" w:hAnsi="Arial" w:cs="Arial"/>
        <w:sz w:val="20"/>
        <w:szCs w:val="20"/>
        <w:lang w:val="de-DE"/>
      </w:rPr>
      <w:t>/22</w:t>
    </w:r>
  </w:p>
  <w:p w14:paraId="33F798BC" w14:textId="0F406DA4" w:rsidR="00CC3353" w:rsidRPr="00E63098" w:rsidRDefault="00E63098" w:rsidP="00BB24A1">
    <w:pPr>
      <w:pStyle w:val="Kopfzeile"/>
      <w:tabs>
        <w:tab w:val="clear" w:pos="4536"/>
      </w:tabs>
      <w:ind w:left="142"/>
      <w:jc w:val="right"/>
      <w:rPr>
        <w:lang w:val="de-DE"/>
      </w:rPr>
    </w:pPr>
    <w:r>
      <w:rPr>
        <w:lang w:val="de-DE"/>
      </w:rPr>
      <w:t xml:space="preserve"> </w:t>
    </w:r>
    <w:r w:rsidR="00013901">
      <w:rPr>
        <w:lang w:val="de-DE"/>
      </w:rPr>
      <w:t xml:space="preserve"> </w:t>
    </w:r>
    <w:r w:rsidR="00BB24A1">
      <w:rPr>
        <w:noProof/>
      </w:rPr>
      <w:drawing>
        <wp:inline distT="0" distB="0" distL="0" distR="0" wp14:anchorId="6C9FDDDB" wp14:editId="657474E9">
          <wp:extent cx="2056852" cy="293348"/>
          <wp:effectExtent l="0" t="0" r="63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r w:rsidR="00013901">
      <w:rPr>
        <w:lang w:val="de-DE"/>
      </w:rPr>
      <w:t xml:space="preserve">   </w:t>
    </w:r>
    <w:r w:rsidR="00BB24A1">
      <w:rPr>
        <w:noProof/>
      </w:rPr>
      <w:drawing>
        <wp:inline distT="0" distB="0" distL="0" distR="0" wp14:anchorId="04FD56C8" wp14:editId="1A511CD5">
          <wp:extent cx="412750" cy="601572"/>
          <wp:effectExtent l="0" t="0" r="6350" b="825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631" cy="602856"/>
                  </a:xfrm>
                  <a:prstGeom prst="rect">
                    <a:avLst/>
                  </a:prstGeom>
                  <a:noFill/>
                  <a:ln>
                    <a:noFill/>
                  </a:ln>
                </pic:spPr>
              </pic:pic>
            </a:graphicData>
          </a:graphic>
        </wp:inline>
      </w:drawing>
    </w:r>
    <w:r w:rsidR="00013901">
      <w:rPr>
        <w:lang w:val="de-DE"/>
      </w:rPr>
      <w:t xml:space="preserve">    </w:t>
    </w:r>
    <w:r w:rsidR="009762A3">
      <w:rPr>
        <w:noProof/>
      </w:rPr>
      <w:drawing>
        <wp:inline distT="0" distB="0" distL="0" distR="0" wp14:anchorId="747052DE" wp14:editId="2CEBC029">
          <wp:extent cx="428625" cy="63033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39784" cy="646742"/>
                  </a:xfrm>
                  <a:prstGeom prst="rect">
                    <a:avLst/>
                  </a:prstGeom>
                  <a:noFill/>
                  <a:ln>
                    <a:noFill/>
                  </a:ln>
                </pic:spPr>
              </pic:pic>
            </a:graphicData>
          </a:graphic>
        </wp:inline>
      </w:drawing>
    </w:r>
    <w:r w:rsidR="00013901">
      <w:rPr>
        <w:lang w:val="de-DE"/>
      </w:rPr>
      <w:t xml:space="preserve">                                </w:t>
    </w:r>
    <w:r w:rsidR="00BB24A1">
      <w:rPr>
        <w:lang w:val="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75E41"/>
    <w:multiLevelType w:val="hybridMultilevel"/>
    <w:tmpl w:val="68982C8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 w15:restartNumberingAfterBreak="0">
    <w:nsid w:val="0A2F78F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170B17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1EA96DF2"/>
    <w:multiLevelType w:val="hybridMultilevel"/>
    <w:tmpl w:val="C052B2F0"/>
    <w:lvl w:ilvl="0" w:tplc="0936B0C0">
      <w:numFmt w:val="bullet"/>
      <w:lvlText w:val="-"/>
      <w:lvlJc w:val="left"/>
      <w:pPr>
        <w:ind w:left="720" w:hanging="360"/>
      </w:pPr>
      <w:rPr>
        <w:rFonts w:ascii="Calibri" w:eastAsia="Calibri" w:hAnsi="Calibri" w:cs="Calibri"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E4E3005"/>
    <w:multiLevelType w:val="hybridMultilevel"/>
    <w:tmpl w:val="FAAEAD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FC8449D"/>
    <w:multiLevelType w:val="multilevel"/>
    <w:tmpl w:val="0F766D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4B821E5"/>
    <w:multiLevelType w:val="hybridMultilevel"/>
    <w:tmpl w:val="F4723FD6"/>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7" w15:restartNumberingAfterBreak="0">
    <w:nsid w:val="38B074EB"/>
    <w:multiLevelType w:val="hybridMultilevel"/>
    <w:tmpl w:val="5B4AC144"/>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8" w15:restartNumberingAfterBreak="0">
    <w:nsid w:val="41AE6080"/>
    <w:multiLevelType w:val="hybridMultilevel"/>
    <w:tmpl w:val="A1A47F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6212A8F"/>
    <w:multiLevelType w:val="hybridMultilevel"/>
    <w:tmpl w:val="D624C1F2"/>
    <w:lvl w:ilvl="0" w:tplc="16702414">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11" w15:restartNumberingAfterBreak="0">
    <w:nsid w:val="59265A81"/>
    <w:multiLevelType w:val="hybridMultilevel"/>
    <w:tmpl w:val="BA781E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650534C"/>
    <w:multiLevelType w:val="multilevel"/>
    <w:tmpl w:val="8D707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09E2123"/>
    <w:multiLevelType w:val="hybridMultilevel"/>
    <w:tmpl w:val="DEA01C84"/>
    <w:lvl w:ilvl="0" w:tplc="04070001">
      <w:start w:val="1"/>
      <w:numFmt w:val="bullet"/>
      <w:lvlText w:val=""/>
      <w:lvlJc w:val="left"/>
      <w:pPr>
        <w:ind w:left="1440" w:hanging="360"/>
      </w:pPr>
      <w:rPr>
        <w:rFonts w:ascii="Symbol" w:hAnsi="Symbol" w:hint="default"/>
      </w:rPr>
    </w:lvl>
    <w:lvl w:ilvl="1" w:tplc="04070003">
      <w:start w:val="1"/>
      <w:numFmt w:val="bullet"/>
      <w:lvlText w:val="o"/>
      <w:lvlJc w:val="left"/>
      <w:pPr>
        <w:ind w:left="2160" w:hanging="360"/>
      </w:pPr>
      <w:rPr>
        <w:rFonts w:ascii="Courier New" w:hAnsi="Courier New" w:cs="Courier New" w:hint="default"/>
      </w:rPr>
    </w:lvl>
    <w:lvl w:ilvl="2" w:tplc="04070005">
      <w:start w:val="1"/>
      <w:numFmt w:val="bullet"/>
      <w:lvlText w:val=""/>
      <w:lvlJc w:val="left"/>
      <w:pPr>
        <w:ind w:left="2880" w:hanging="360"/>
      </w:pPr>
      <w:rPr>
        <w:rFonts w:ascii="Wingdings" w:hAnsi="Wingdings" w:hint="default"/>
      </w:rPr>
    </w:lvl>
    <w:lvl w:ilvl="3" w:tplc="04070001">
      <w:start w:val="1"/>
      <w:numFmt w:val="bullet"/>
      <w:lvlText w:val=""/>
      <w:lvlJc w:val="left"/>
      <w:pPr>
        <w:ind w:left="3600" w:hanging="360"/>
      </w:pPr>
      <w:rPr>
        <w:rFonts w:ascii="Symbol" w:hAnsi="Symbol" w:hint="default"/>
      </w:rPr>
    </w:lvl>
    <w:lvl w:ilvl="4" w:tplc="04070003">
      <w:start w:val="1"/>
      <w:numFmt w:val="bullet"/>
      <w:lvlText w:val="o"/>
      <w:lvlJc w:val="left"/>
      <w:pPr>
        <w:ind w:left="4320" w:hanging="360"/>
      </w:pPr>
      <w:rPr>
        <w:rFonts w:ascii="Courier New" w:hAnsi="Courier New" w:cs="Courier New" w:hint="default"/>
      </w:rPr>
    </w:lvl>
    <w:lvl w:ilvl="5" w:tplc="04070005">
      <w:start w:val="1"/>
      <w:numFmt w:val="bullet"/>
      <w:lvlText w:val=""/>
      <w:lvlJc w:val="left"/>
      <w:pPr>
        <w:ind w:left="5040" w:hanging="360"/>
      </w:pPr>
      <w:rPr>
        <w:rFonts w:ascii="Wingdings" w:hAnsi="Wingdings" w:hint="default"/>
      </w:rPr>
    </w:lvl>
    <w:lvl w:ilvl="6" w:tplc="04070001">
      <w:start w:val="1"/>
      <w:numFmt w:val="bullet"/>
      <w:lvlText w:val=""/>
      <w:lvlJc w:val="left"/>
      <w:pPr>
        <w:ind w:left="5760" w:hanging="360"/>
      </w:pPr>
      <w:rPr>
        <w:rFonts w:ascii="Symbol" w:hAnsi="Symbol" w:hint="default"/>
      </w:rPr>
    </w:lvl>
    <w:lvl w:ilvl="7" w:tplc="04070003">
      <w:start w:val="1"/>
      <w:numFmt w:val="bullet"/>
      <w:lvlText w:val="o"/>
      <w:lvlJc w:val="left"/>
      <w:pPr>
        <w:ind w:left="6480" w:hanging="360"/>
      </w:pPr>
      <w:rPr>
        <w:rFonts w:ascii="Courier New" w:hAnsi="Courier New" w:cs="Courier New" w:hint="default"/>
      </w:rPr>
    </w:lvl>
    <w:lvl w:ilvl="8" w:tplc="04070005">
      <w:start w:val="1"/>
      <w:numFmt w:val="bullet"/>
      <w:lvlText w:val=""/>
      <w:lvlJc w:val="left"/>
      <w:pPr>
        <w:ind w:left="7200" w:hanging="360"/>
      </w:pPr>
      <w:rPr>
        <w:rFonts w:ascii="Wingdings" w:hAnsi="Wingdings" w:hint="default"/>
      </w:rPr>
    </w:lvl>
  </w:abstractNum>
  <w:abstractNum w:abstractNumId="14" w15:restartNumberingAfterBreak="0">
    <w:nsid w:val="7D5D24E6"/>
    <w:multiLevelType w:val="hybridMultilevel"/>
    <w:tmpl w:val="A5D21B90"/>
    <w:lvl w:ilvl="0" w:tplc="C5F4B8E2">
      <w:numFmt w:val="bullet"/>
      <w:lvlText w:val="-"/>
      <w:lvlJc w:val="left"/>
      <w:pPr>
        <w:ind w:left="953" w:hanging="360"/>
      </w:pPr>
      <w:rPr>
        <w:rFonts w:ascii="Arial Narrow" w:eastAsia="Arial Narrow" w:hAnsi="Arial Narrow" w:cs="Arial Narrow" w:hint="default"/>
        <w:w w:val="99"/>
        <w:sz w:val="22"/>
        <w:szCs w:val="22"/>
        <w:lang w:val="de-DE" w:eastAsia="en-US" w:bidi="ar-SA"/>
      </w:rPr>
    </w:lvl>
    <w:lvl w:ilvl="1" w:tplc="4E44F6CE">
      <w:numFmt w:val="bullet"/>
      <w:lvlText w:val="•"/>
      <w:lvlJc w:val="left"/>
      <w:pPr>
        <w:ind w:left="1826" w:hanging="360"/>
      </w:pPr>
      <w:rPr>
        <w:rFonts w:hint="default"/>
        <w:lang w:val="de-DE" w:eastAsia="en-US" w:bidi="ar-SA"/>
      </w:rPr>
    </w:lvl>
    <w:lvl w:ilvl="2" w:tplc="C876DB92">
      <w:numFmt w:val="bullet"/>
      <w:lvlText w:val="•"/>
      <w:lvlJc w:val="left"/>
      <w:pPr>
        <w:ind w:left="2693" w:hanging="360"/>
      </w:pPr>
      <w:rPr>
        <w:rFonts w:hint="default"/>
        <w:lang w:val="de-DE" w:eastAsia="en-US" w:bidi="ar-SA"/>
      </w:rPr>
    </w:lvl>
    <w:lvl w:ilvl="3" w:tplc="22BE21C0">
      <w:numFmt w:val="bullet"/>
      <w:lvlText w:val="•"/>
      <w:lvlJc w:val="left"/>
      <w:pPr>
        <w:ind w:left="3559" w:hanging="360"/>
      </w:pPr>
      <w:rPr>
        <w:rFonts w:hint="default"/>
        <w:lang w:val="de-DE" w:eastAsia="en-US" w:bidi="ar-SA"/>
      </w:rPr>
    </w:lvl>
    <w:lvl w:ilvl="4" w:tplc="21DC6C78">
      <w:numFmt w:val="bullet"/>
      <w:lvlText w:val="•"/>
      <w:lvlJc w:val="left"/>
      <w:pPr>
        <w:ind w:left="4426" w:hanging="360"/>
      </w:pPr>
      <w:rPr>
        <w:rFonts w:hint="default"/>
        <w:lang w:val="de-DE" w:eastAsia="en-US" w:bidi="ar-SA"/>
      </w:rPr>
    </w:lvl>
    <w:lvl w:ilvl="5" w:tplc="954AD26E">
      <w:numFmt w:val="bullet"/>
      <w:lvlText w:val="•"/>
      <w:lvlJc w:val="left"/>
      <w:pPr>
        <w:ind w:left="5293" w:hanging="360"/>
      </w:pPr>
      <w:rPr>
        <w:rFonts w:hint="default"/>
        <w:lang w:val="de-DE" w:eastAsia="en-US" w:bidi="ar-SA"/>
      </w:rPr>
    </w:lvl>
    <w:lvl w:ilvl="6" w:tplc="3FE0F48A">
      <w:numFmt w:val="bullet"/>
      <w:lvlText w:val="•"/>
      <w:lvlJc w:val="left"/>
      <w:pPr>
        <w:ind w:left="6159" w:hanging="360"/>
      </w:pPr>
      <w:rPr>
        <w:rFonts w:hint="default"/>
        <w:lang w:val="de-DE" w:eastAsia="en-US" w:bidi="ar-SA"/>
      </w:rPr>
    </w:lvl>
    <w:lvl w:ilvl="7" w:tplc="1C7AD7DE">
      <w:numFmt w:val="bullet"/>
      <w:lvlText w:val="•"/>
      <w:lvlJc w:val="left"/>
      <w:pPr>
        <w:ind w:left="7026" w:hanging="360"/>
      </w:pPr>
      <w:rPr>
        <w:rFonts w:hint="default"/>
        <w:lang w:val="de-DE" w:eastAsia="en-US" w:bidi="ar-SA"/>
      </w:rPr>
    </w:lvl>
    <w:lvl w:ilvl="8" w:tplc="F222CBBA">
      <w:numFmt w:val="bullet"/>
      <w:lvlText w:val="•"/>
      <w:lvlJc w:val="left"/>
      <w:pPr>
        <w:ind w:left="7893" w:hanging="360"/>
      </w:pPr>
      <w:rPr>
        <w:rFonts w:hint="default"/>
        <w:lang w:val="de-DE" w:eastAsia="en-US" w:bidi="ar-SA"/>
      </w:rPr>
    </w:lvl>
  </w:abstractNum>
  <w:num w:numId="1" w16cid:durableId="355040664">
    <w:abstractNumId w:val="9"/>
  </w:num>
  <w:num w:numId="2" w16cid:durableId="1925333337">
    <w:abstractNumId w:val="1"/>
  </w:num>
  <w:num w:numId="3" w16cid:durableId="876085891">
    <w:abstractNumId w:val="2"/>
  </w:num>
  <w:num w:numId="4" w16cid:durableId="327753554">
    <w:abstractNumId w:val="11"/>
  </w:num>
  <w:num w:numId="5" w16cid:durableId="76240924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39388536">
    <w:abstractNumId w:val="14"/>
  </w:num>
  <w:num w:numId="7" w16cid:durableId="1172993908">
    <w:abstractNumId w:val="3"/>
  </w:num>
  <w:num w:numId="8" w16cid:durableId="1672484971">
    <w:abstractNumId w:val="10"/>
  </w:num>
  <w:num w:numId="9" w16cid:durableId="2057586964">
    <w:abstractNumId w:val="13"/>
  </w:num>
  <w:num w:numId="10" w16cid:durableId="1008753217">
    <w:abstractNumId w:val="6"/>
  </w:num>
  <w:num w:numId="11" w16cid:durableId="736636071">
    <w:abstractNumId w:val="7"/>
  </w:num>
  <w:num w:numId="12" w16cid:durableId="1340738122">
    <w:abstractNumId w:val="8"/>
  </w:num>
  <w:num w:numId="13" w16cid:durableId="1651405814">
    <w:abstractNumId w:val="4"/>
  </w:num>
  <w:num w:numId="14" w16cid:durableId="1179469203">
    <w:abstractNumId w:val="12"/>
  </w:num>
  <w:num w:numId="15" w16cid:durableId="159778745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70D"/>
    <w:rsid w:val="0000172F"/>
    <w:rsid w:val="00001842"/>
    <w:rsid w:val="00001B26"/>
    <w:rsid w:val="00001FD2"/>
    <w:rsid w:val="00002378"/>
    <w:rsid w:val="00002D06"/>
    <w:rsid w:val="00003960"/>
    <w:rsid w:val="000039EC"/>
    <w:rsid w:val="00004410"/>
    <w:rsid w:val="0000442B"/>
    <w:rsid w:val="000047A3"/>
    <w:rsid w:val="00004F93"/>
    <w:rsid w:val="00005097"/>
    <w:rsid w:val="00005648"/>
    <w:rsid w:val="0000568F"/>
    <w:rsid w:val="00005AD2"/>
    <w:rsid w:val="00005D80"/>
    <w:rsid w:val="000060AC"/>
    <w:rsid w:val="000065A8"/>
    <w:rsid w:val="0000678B"/>
    <w:rsid w:val="00006D4C"/>
    <w:rsid w:val="00007044"/>
    <w:rsid w:val="00007914"/>
    <w:rsid w:val="000103A7"/>
    <w:rsid w:val="0001051D"/>
    <w:rsid w:val="000108E9"/>
    <w:rsid w:val="00010C05"/>
    <w:rsid w:val="00010FA1"/>
    <w:rsid w:val="000110FE"/>
    <w:rsid w:val="000114A9"/>
    <w:rsid w:val="00011FEE"/>
    <w:rsid w:val="0001207B"/>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7CE"/>
    <w:rsid w:val="00023B65"/>
    <w:rsid w:val="00023C0C"/>
    <w:rsid w:val="00023D3C"/>
    <w:rsid w:val="00023D4B"/>
    <w:rsid w:val="000244A3"/>
    <w:rsid w:val="000248CF"/>
    <w:rsid w:val="0002490E"/>
    <w:rsid w:val="00024E51"/>
    <w:rsid w:val="00025202"/>
    <w:rsid w:val="000252B7"/>
    <w:rsid w:val="0002593D"/>
    <w:rsid w:val="00026367"/>
    <w:rsid w:val="00026607"/>
    <w:rsid w:val="00026E9E"/>
    <w:rsid w:val="00027245"/>
    <w:rsid w:val="000278BE"/>
    <w:rsid w:val="0002794E"/>
    <w:rsid w:val="00027CB7"/>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4A1"/>
    <w:rsid w:val="000344E2"/>
    <w:rsid w:val="0003477A"/>
    <w:rsid w:val="00035B66"/>
    <w:rsid w:val="0003627D"/>
    <w:rsid w:val="00036751"/>
    <w:rsid w:val="000369DC"/>
    <w:rsid w:val="00036C24"/>
    <w:rsid w:val="0003757A"/>
    <w:rsid w:val="0003778D"/>
    <w:rsid w:val="00040A3A"/>
    <w:rsid w:val="00040DCB"/>
    <w:rsid w:val="00040E7E"/>
    <w:rsid w:val="00041930"/>
    <w:rsid w:val="00041E4F"/>
    <w:rsid w:val="000423DB"/>
    <w:rsid w:val="00042D43"/>
    <w:rsid w:val="00042FC1"/>
    <w:rsid w:val="0004315A"/>
    <w:rsid w:val="00044D16"/>
    <w:rsid w:val="00044E66"/>
    <w:rsid w:val="000452B1"/>
    <w:rsid w:val="000454BD"/>
    <w:rsid w:val="000457E3"/>
    <w:rsid w:val="00045C71"/>
    <w:rsid w:val="00045CBD"/>
    <w:rsid w:val="00046136"/>
    <w:rsid w:val="000465C3"/>
    <w:rsid w:val="00046BFB"/>
    <w:rsid w:val="00046E38"/>
    <w:rsid w:val="0004723A"/>
    <w:rsid w:val="00047271"/>
    <w:rsid w:val="0004727B"/>
    <w:rsid w:val="00047635"/>
    <w:rsid w:val="000476B3"/>
    <w:rsid w:val="00052B5D"/>
    <w:rsid w:val="00052CBE"/>
    <w:rsid w:val="0005351C"/>
    <w:rsid w:val="00053E05"/>
    <w:rsid w:val="00054627"/>
    <w:rsid w:val="0005594E"/>
    <w:rsid w:val="00055A54"/>
    <w:rsid w:val="00055E8E"/>
    <w:rsid w:val="000560B6"/>
    <w:rsid w:val="00056334"/>
    <w:rsid w:val="00056654"/>
    <w:rsid w:val="00056790"/>
    <w:rsid w:val="00056C30"/>
    <w:rsid w:val="00056C69"/>
    <w:rsid w:val="00057185"/>
    <w:rsid w:val="00057421"/>
    <w:rsid w:val="00057B3F"/>
    <w:rsid w:val="00057DE6"/>
    <w:rsid w:val="00057DF6"/>
    <w:rsid w:val="00057F0F"/>
    <w:rsid w:val="00060372"/>
    <w:rsid w:val="000603F8"/>
    <w:rsid w:val="000612D4"/>
    <w:rsid w:val="000612FB"/>
    <w:rsid w:val="000614A5"/>
    <w:rsid w:val="00061AD0"/>
    <w:rsid w:val="00061E9F"/>
    <w:rsid w:val="000627C9"/>
    <w:rsid w:val="000628E0"/>
    <w:rsid w:val="0006291B"/>
    <w:rsid w:val="00063154"/>
    <w:rsid w:val="00063218"/>
    <w:rsid w:val="00063355"/>
    <w:rsid w:val="000635A5"/>
    <w:rsid w:val="000636C7"/>
    <w:rsid w:val="000638A9"/>
    <w:rsid w:val="000642EF"/>
    <w:rsid w:val="0006468B"/>
    <w:rsid w:val="00064BCD"/>
    <w:rsid w:val="00065791"/>
    <w:rsid w:val="00065BF0"/>
    <w:rsid w:val="00066170"/>
    <w:rsid w:val="0006664F"/>
    <w:rsid w:val="00066A2F"/>
    <w:rsid w:val="00066E2E"/>
    <w:rsid w:val="00066E74"/>
    <w:rsid w:val="00070346"/>
    <w:rsid w:val="00070581"/>
    <w:rsid w:val="00070A47"/>
    <w:rsid w:val="00070E39"/>
    <w:rsid w:val="00070FD0"/>
    <w:rsid w:val="0007142A"/>
    <w:rsid w:val="00071811"/>
    <w:rsid w:val="00072F14"/>
    <w:rsid w:val="00072FE3"/>
    <w:rsid w:val="000731D6"/>
    <w:rsid w:val="00073527"/>
    <w:rsid w:val="0007359F"/>
    <w:rsid w:val="00073DA5"/>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387"/>
    <w:rsid w:val="00081D97"/>
    <w:rsid w:val="00081E87"/>
    <w:rsid w:val="00081EEF"/>
    <w:rsid w:val="00082381"/>
    <w:rsid w:val="00082BC0"/>
    <w:rsid w:val="00082F1D"/>
    <w:rsid w:val="00083143"/>
    <w:rsid w:val="00083374"/>
    <w:rsid w:val="000839CF"/>
    <w:rsid w:val="00083EC7"/>
    <w:rsid w:val="000848D2"/>
    <w:rsid w:val="0008495A"/>
    <w:rsid w:val="00084B75"/>
    <w:rsid w:val="00085319"/>
    <w:rsid w:val="00085740"/>
    <w:rsid w:val="0008666C"/>
    <w:rsid w:val="000869FD"/>
    <w:rsid w:val="00086B9B"/>
    <w:rsid w:val="0008749A"/>
    <w:rsid w:val="00087CF6"/>
    <w:rsid w:val="00090010"/>
    <w:rsid w:val="0009111B"/>
    <w:rsid w:val="00091424"/>
    <w:rsid w:val="0009155D"/>
    <w:rsid w:val="000916FF"/>
    <w:rsid w:val="00091D72"/>
    <w:rsid w:val="000922F1"/>
    <w:rsid w:val="00092640"/>
    <w:rsid w:val="00092669"/>
    <w:rsid w:val="00092B86"/>
    <w:rsid w:val="00092CF0"/>
    <w:rsid w:val="0009345F"/>
    <w:rsid w:val="00093662"/>
    <w:rsid w:val="00093AB4"/>
    <w:rsid w:val="0009527E"/>
    <w:rsid w:val="000954F1"/>
    <w:rsid w:val="00095A13"/>
    <w:rsid w:val="000961A7"/>
    <w:rsid w:val="000963DE"/>
    <w:rsid w:val="0009645B"/>
    <w:rsid w:val="0009664B"/>
    <w:rsid w:val="000966C3"/>
    <w:rsid w:val="00096B10"/>
    <w:rsid w:val="0009761A"/>
    <w:rsid w:val="00097D22"/>
    <w:rsid w:val="000A0440"/>
    <w:rsid w:val="000A0568"/>
    <w:rsid w:val="000A0595"/>
    <w:rsid w:val="000A0DC9"/>
    <w:rsid w:val="000A0FCD"/>
    <w:rsid w:val="000A106D"/>
    <w:rsid w:val="000A120E"/>
    <w:rsid w:val="000A20C6"/>
    <w:rsid w:val="000A2192"/>
    <w:rsid w:val="000A22B7"/>
    <w:rsid w:val="000A2584"/>
    <w:rsid w:val="000A259C"/>
    <w:rsid w:val="000A25BE"/>
    <w:rsid w:val="000A2976"/>
    <w:rsid w:val="000A3010"/>
    <w:rsid w:val="000A30C1"/>
    <w:rsid w:val="000A3407"/>
    <w:rsid w:val="000A4005"/>
    <w:rsid w:val="000A43FC"/>
    <w:rsid w:val="000A455D"/>
    <w:rsid w:val="000A4B58"/>
    <w:rsid w:val="000A5837"/>
    <w:rsid w:val="000A5B95"/>
    <w:rsid w:val="000A5C0F"/>
    <w:rsid w:val="000A6437"/>
    <w:rsid w:val="000A7509"/>
    <w:rsid w:val="000A75EE"/>
    <w:rsid w:val="000A76C1"/>
    <w:rsid w:val="000A78EA"/>
    <w:rsid w:val="000A7F5F"/>
    <w:rsid w:val="000B00D5"/>
    <w:rsid w:val="000B06B8"/>
    <w:rsid w:val="000B09B2"/>
    <w:rsid w:val="000B0B26"/>
    <w:rsid w:val="000B1452"/>
    <w:rsid w:val="000B1538"/>
    <w:rsid w:val="000B17C6"/>
    <w:rsid w:val="000B18F6"/>
    <w:rsid w:val="000B221D"/>
    <w:rsid w:val="000B2288"/>
    <w:rsid w:val="000B23E6"/>
    <w:rsid w:val="000B2BA0"/>
    <w:rsid w:val="000B2C8B"/>
    <w:rsid w:val="000B2DDE"/>
    <w:rsid w:val="000B2E88"/>
    <w:rsid w:val="000B2FFB"/>
    <w:rsid w:val="000B37B5"/>
    <w:rsid w:val="000B391D"/>
    <w:rsid w:val="000B3B9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D3C"/>
    <w:rsid w:val="000C0FD6"/>
    <w:rsid w:val="000C1306"/>
    <w:rsid w:val="000C1324"/>
    <w:rsid w:val="000C1A97"/>
    <w:rsid w:val="000C26D3"/>
    <w:rsid w:val="000C2937"/>
    <w:rsid w:val="000C2E21"/>
    <w:rsid w:val="000C3544"/>
    <w:rsid w:val="000C36F6"/>
    <w:rsid w:val="000C3950"/>
    <w:rsid w:val="000C3D71"/>
    <w:rsid w:val="000C3EC0"/>
    <w:rsid w:val="000C413E"/>
    <w:rsid w:val="000C4A0C"/>
    <w:rsid w:val="000C4B28"/>
    <w:rsid w:val="000C4ED3"/>
    <w:rsid w:val="000C546A"/>
    <w:rsid w:val="000C5529"/>
    <w:rsid w:val="000C5BF8"/>
    <w:rsid w:val="000C645B"/>
    <w:rsid w:val="000C64DD"/>
    <w:rsid w:val="000C6542"/>
    <w:rsid w:val="000C6631"/>
    <w:rsid w:val="000C66B4"/>
    <w:rsid w:val="000C6DB9"/>
    <w:rsid w:val="000C77FD"/>
    <w:rsid w:val="000C7F51"/>
    <w:rsid w:val="000D0081"/>
    <w:rsid w:val="000D0FC6"/>
    <w:rsid w:val="000D1481"/>
    <w:rsid w:val="000D15FA"/>
    <w:rsid w:val="000D160F"/>
    <w:rsid w:val="000D19AB"/>
    <w:rsid w:val="000D1B50"/>
    <w:rsid w:val="000D1F80"/>
    <w:rsid w:val="000D2C7F"/>
    <w:rsid w:val="000D3489"/>
    <w:rsid w:val="000D3BFA"/>
    <w:rsid w:val="000D3ED4"/>
    <w:rsid w:val="000D3F42"/>
    <w:rsid w:val="000D43BE"/>
    <w:rsid w:val="000D467E"/>
    <w:rsid w:val="000D4B0B"/>
    <w:rsid w:val="000D5874"/>
    <w:rsid w:val="000D5A12"/>
    <w:rsid w:val="000D6390"/>
    <w:rsid w:val="000D6C54"/>
    <w:rsid w:val="000D6C72"/>
    <w:rsid w:val="000D6E7E"/>
    <w:rsid w:val="000D7A17"/>
    <w:rsid w:val="000D7B53"/>
    <w:rsid w:val="000E0267"/>
    <w:rsid w:val="000E0B69"/>
    <w:rsid w:val="000E0EE1"/>
    <w:rsid w:val="000E2ABB"/>
    <w:rsid w:val="000E2BAA"/>
    <w:rsid w:val="000E323E"/>
    <w:rsid w:val="000E40FA"/>
    <w:rsid w:val="000E4163"/>
    <w:rsid w:val="000E4831"/>
    <w:rsid w:val="000E4AF9"/>
    <w:rsid w:val="000E4C0B"/>
    <w:rsid w:val="000E4C2F"/>
    <w:rsid w:val="000E4F4A"/>
    <w:rsid w:val="000E5F9F"/>
    <w:rsid w:val="000E65BD"/>
    <w:rsid w:val="000E6A46"/>
    <w:rsid w:val="000E719E"/>
    <w:rsid w:val="000E7565"/>
    <w:rsid w:val="000E7975"/>
    <w:rsid w:val="000E7A7F"/>
    <w:rsid w:val="000F0803"/>
    <w:rsid w:val="000F099F"/>
    <w:rsid w:val="000F0E48"/>
    <w:rsid w:val="000F16D9"/>
    <w:rsid w:val="000F17AE"/>
    <w:rsid w:val="000F19D7"/>
    <w:rsid w:val="000F1A9E"/>
    <w:rsid w:val="000F1BE0"/>
    <w:rsid w:val="000F20BC"/>
    <w:rsid w:val="000F2A34"/>
    <w:rsid w:val="000F2E45"/>
    <w:rsid w:val="000F3EC4"/>
    <w:rsid w:val="000F3FB2"/>
    <w:rsid w:val="000F44F9"/>
    <w:rsid w:val="000F5128"/>
    <w:rsid w:val="000F5284"/>
    <w:rsid w:val="000F56DB"/>
    <w:rsid w:val="000F5995"/>
    <w:rsid w:val="000F5B64"/>
    <w:rsid w:val="000F5BB6"/>
    <w:rsid w:val="000F5D0A"/>
    <w:rsid w:val="000F64FF"/>
    <w:rsid w:val="000F65D5"/>
    <w:rsid w:val="000F6C01"/>
    <w:rsid w:val="000F72DA"/>
    <w:rsid w:val="000F7955"/>
    <w:rsid w:val="000F79FF"/>
    <w:rsid w:val="000F7A6E"/>
    <w:rsid w:val="001001E8"/>
    <w:rsid w:val="00100959"/>
    <w:rsid w:val="00100ADC"/>
    <w:rsid w:val="00100C80"/>
    <w:rsid w:val="00101179"/>
    <w:rsid w:val="0010157F"/>
    <w:rsid w:val="001015CE"/>
    <w:rsid w:val="00101AEF"/>
    <w:rsid w:val="00102006"/>
    <w:rsid w:val="0010230D"/>
    <w:rsid w:val="00102569"/>
    <w:rsid w:val="001037D1"/>
    <w:rsid w:val="00103894"/>
    <w:rsid w:val="00103A28"/>
    <w:rsid w:val="00103E82"/>
    <w:rsid w:val="00103FBA"/>
    <w:rsid w:val="001040F9"/>
    <w:rsid w:val="001047C7"/>
    <w:rsid w:val="001049F6"/>
    <w:rsid w:val="00104C1D"/>
    <w:rsid w:val="0010528D"/>
    <w:rsid w:val="00105AF2"/>
    <w:rsid w:val="00105C68"/>
    <w:rsid w:val="00105DCF"/>
    <w:rsid w:val="001065FE"/>
    <w:rsid w:val="00106A44"/>
    <w:rsid w:val="00106BDE"/>
    <w:rsid w:val="00107B23"/>
    <w:rsid w:val="00107CC2"/>
    <w:rsid w:val="001108B2"/>
    <w:rsid w:val="0011095C"/>
    <w:rsid w:val="00110BEE"/>
    <w:rsid w:val="0011171B"/>
    <w:rsid w:val="00112899"/>
    <w:rsid w:val="00113645"/>
    <w:rsid w:val="001143E3"/>
    <w:rsid w:val="00114CC7"/>
    <w:rsid w:val="001153FE"/>
    <w:rsid w:val="00115B82"/>
    <w:rsid w:val="00115D06"/>
    <w:rsid w:val="00115D3A"/>
    <w:rsid w:val="00115E64"/>
    <w:rsid w:val="00116121"/>
    <w:rsid w:val="00116319"/>
    <w:rsid w:val="00116819"/>
    <w:rsid w:val="001170B7"/>
    <w:rsid w:val="001178DB"/>
    <w:rsid w:val="00117FA3"/>
    <w:rsid w:val="001201B3"/>
    <w:rsid w:val="00120815"/>
    <w:rsid w:val="001212D8"/>
    <w:rsid w:val="00121719"/>
    <w:rsid w:val="00121A90"/>
    <w:rsid w:val="00122390"/>
    <w:rsid w:val="0012239C"/>
    <w:rsid w:val="001224C3"/>
    <w:rsid w:val="00122659"/>
    <w:rsid w:val="00122917"/>
    <w:rsid w:val="00122B4D"/>
    <w:rsid w:val="0012313A"/>
    <w:rsid w:val="001235F2"/>
    <w:rsid w:val="00123945"/>
    <w:rsid w:val="00123B55"/>
    <w:rsid w:val="001242B6"/>
    <w:rsid w:val="0012495E"/>
    <w:rsid w:val="00124DD8"/>
    <w:rsid w:val="001252F5"/>
    <w:rsid w:val="00125E0F"/>
    <w:rsid w:val="00126324"/>
    <w:rsid w:val="0012637F"/>
    <w:rsid w:val="00126438"/>
    <w:rsid w:val="00126B82"/>
    <w:rsid w:val="00126E22"/>
    <w:rsid w:val="00127367"/>
    <w:rsid w:val="00127425"/>
    <w:rsid w:val="00130204"/>
    <w:rsid w:val="00130588"/>
    <w:rsid w:val="001307F7"/>
    <w:rsid w:val="001311EA"/>
    <w:rsid w:val="00131670"/>
    <w:rsid w:val="00132155"/>
    <w:rsid w:val="00132E67"/>
    <w:rsid w:val="00132F4C"/>
    <w:rsid w:val="0013331A"/>
    <w:rsid w:val="001334F3"/>
    <w:rsid w:val="001336F9"/>
    <w:rsid w:val="00133A0C"/>
    <w:rsid w:val="00133A2C"/>
    <w:rsid w:val="00134248"/>
    <w:rsid w:val="00134FE5"/>
    <w:rsid w:val="00135893"/>
    <w:rsid w:val="00135B80"/>
    <w:rsid w:val="001364B9"/>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588"/>
    <w:rsid w:val="00146279"/>
    <w:rsid w:val="001462A9"/>
    <w:rsid w:val="001468DB"/>
    <w:rsid w:val="00146A95"/>
    <w:rsid w:val="00146EC2"/>
    <w:rsid w:val="00146F0A"/>
    <w:rsid w:val="001472EA"/>
    <w:rsid w:val="001501A5"/>
    <w:rsid w:val="00151444"/>
    <w:rsid w:val="0015170B"/>
    <w:rsid w:val="001523B9"/>
    <w:rsid w:val="001524B6"/>
    <w:rsid w:val="00152568"/>
    <w:rsid w:val="00153D24"/>
    <w:rsid w:val="00154511"/>
    <w:rsid w:val="00154552"/>
    <w:rsid w:val="00154DB7"/>
    <w:rsid w:val="00155353"/>
    <w:rsid w:val="0015542D"/>
    <w:rsid w:val="0015604F"/>
    <w:rsid w:val="0015654F"/>
    <w:rsid w:val="00156AA4"/>
    <w:rsid w:val="00156C2A"/>
    <w:rsid w:val="0015749A"/>
    <w:rsid w:val="00157508"/>
    <w:rsid w:val="001576ED"/>
    <w:rsid w:val="00161481"/>
    <w:rsid w:val="00161576"/>
    <w:rsid w:val="00162284"/>
    <w:rsid w:val="00163C26"/>
    <w:rsid w:val="00164B28"/>
    <w:rsid w:val="00165154"/>
    <w:rsid w:val="001655E6"/>
    <w:rsid w:val="001656C9"/>
    <w:rsid w:val="00165FFE"/>
    <w:rsid w:val="0016619F"/>
    <w:rsid w:val="00166354"/>
    <w:rsid w:val="00166D70"/>
    <w:rsid w:val="00167144"/>
    <w:rsid w:val="00167373"/>
    <w:rsid w:val="00167456"/>
    <w:rsid w:val="00167859"/>
    <w:rsid w:val="00167FA4"/>
    <w:rsid w:val="00170A09"/>
    <w:rsid w:val="0017167F"/>
    <w:rsid w:val="00171710"/>
    <w:rsid w:val="001718F9"/>
    <w:rsid w:val="0017192F"/>
    <w:rsid w:val="00171D52"/>
    <w:rsid w:val="0017279D"/>
    <w:rsid w:val="00172B08"/>
    <w:rsid w:val="00172D94"/>
    <w:rsid w:val="001730C1"/>
    <w:rsid w:val="001738DB"/>
    <w:rsid w:val="00173C7A"/>
    <w:rsid w:val="00173E91"/>
    <w:rsid w:val="00173F8D"/>
    <w:rsid w:val="00174422"/>
    <w:rsid w:val="00175096"/>
    <w:rsid w:val="001753A7"/>
    <w:rsid w:val="00175C26"/>
    <w:rsid w:val="001768D9"/>
    <w:rsid w:val="00177CE5"/>
    <w:rsid w:val="001801FA"/>
    <w:rsid w:val="001805A4"/>
    <w:rsid w:val="00181991"/>
    <w:rsid w:val="0018388E"/>
    <w:rsid w:val="001838A3"/>
    <w:rsid w:val="00183ABB"/>
    <w:rsid w:val="00183F11"/>
    <w:rsid w:val="00184BD5"/>
    <w:rsid w:val="00184C3C"/>
    <w:rsid w:val="00185036"/>
    <w:rsid w:val="00185216"/>
    <w:rsid w:val="0018586F"/>
    <w:rsid w:val="00186CC4"/>
    <w:rsid w:val="00186DAD"/>
    <w:rsid w:val="0018726A"/>
    <w:rsid w:val="00187F13"/>
    <w:rsid w:val="001901D3"/>
    <w:rsid w:val="0019071F"/>
    <w:rsid w:val="00190E2C"/>
    <w:rsid w:val="001910DF"/>
    <w:rsid w:val="00191BB6"/>
    <w:rsid w:val="00192226"/>
    <w:rsid w:val="0019280B"/>
    <w:rsid w:val="00192995"/>
    <w:rsid w:val="001938FA"/>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8D1"/>
    <w:rsid w:val="001A191A"/>
    <w:rsid w:val="001A198F"/>
    <w:rsid w:val="001A1CB9"/>
    <w:rsid w:val="001A1E28"/>
    <w:rsid w:val="001A1F4A"/>
    <w:rsid w:val="001A1FCF"/>
    <w:rsid w:val="001A32EB"/>
    <w:rsid w:val="001A343D"/>
    <w:rsid w:val="001A3B28"/>
    <w:rsid w:val="001A402A"/>
    <w:rsid w:val="001A4228"/>
    <w:rsid w:val="001A44CA"/>
    <w:rsid w:val="001A4BF1"/>
    <w:rsid w:val="001A4C3C"/>
    <w:rsid w:val="001A50DA"/>
    <w:rsid w:val="001A5690"/>
    <w:rsid w:val="001A569F"/>
    <w:rsid w:val="001A59A1"/>
    <w:rsid w:val="001A5C07"/>
    <w:rsid w:val="001A5C10"/>
    <w:rsid w:val="001A5CBA"/>
    <w:rsid w:val="001A6407"/>
    <w:rsid w:val="001A684F"/>
    <w:rsid w:val="001A6C40"/>
    <w:rsid w:val="001A6E3F"/>
    <w:rsid w:val="001A6F99"/>
    <w:rsid w:val="001A7153"/>
    <w:rsid w:val="001B027A"/>
    <w:rsid w:val="001B094B"/>
    <w:rsid w:val="001B09C8"/>
    <w:rsid w:val="001B0C9C"/>
    <w:rsid w:val="001B0E10"/>
    <w:rsid w:val="001B0F80"/>
    <w:rsid w:val="001B14D6"/>
    <w:rsid w:val="001B1C7A"/>
    <w:rsid w:val="001B2855"/>
    <w:rsid w:val="001B2CE8"/>
    <w:rsid w:val="001B3202"/>
    <w:rsid w:val="001B33D8"/>
    <w:rsid w:val="001B34B1"/>
    <w:rsid w:val="001B42BA"/>
    <w:rsid w:val="001B4602"/>
    <w:rsid w:val="001B4A1B"/>
    <w:rsid w:val="001B4D86"/>
    <w:rsid w:val="001B5445"/>
    <w:rsid w:val="001B557D"/>
    <w:rsid w:val="001B55C0"/>
    <w:rsid w:val="001B58E7"/>
    <w:rsid w:val="001B61BD"/>
    <w:rsid w:val="001B61C6"/>
    <w:rsid w:val="001B68E0"/>
    <w:rsid w:val="001B6E9D"/>
    <w:rsid w:val="001B708F"/>
    <w:rsid w:val="001B7B0B"/>
    <w:rsid w:val="001B7E45"/>
    <w:rsid w:val="001C0E34"/>
    <w:rsid w:val="001C1681"/>
    <w:rsid w:val="001C18C9"/>
    <w:rsid w:val="001C18D7"/>
    <w:rsid w:val="001C19F5"/>
    <w:rsid w:val="001C2215"/>
    <w:rsid w:val="001C25CF"/>
    <w:rsid w:val="001C3478"/>
    <w:rsid w:val="001C3517"/>
    <w:rsid w:val="001C395B"/>
    <w:rsid w:val="001C42A6"/>
    <w:rsid w:val="001C4339"/>
    <w:rsid w:val="001C49C4"/>
    <w:rsid w:val="001C4A76"/>
    <w:rsid w:val="001C540D"/>
    <w:rsid w:val="001C629C"/>
    <w:rsid w:val="001C6AA9"/>
    <w:rsid w:val="001C6B9F"/>
    <w:rsid w:val="001C7191"/>
    <w:rsid w:val="001C71E1"/>
    <w:rsid w:val="001C7DF8"/>
    <w:rsid w:val="001D02A9"/>
    <w:rsid w:val="001D0AC8"/>
    <w:rsid w:val="001D0DEE"/>
    <w:rsid w:val="001D1296"/>
    <w:rsid w:val="001D1528"/>
    <w:rsid w:val="001D26F1"/>
    <w:rsid w:val="001D2752"/>
    <w:rsid w:val="001D29B0"/>
    <w:rsid w:val="001D2D83"/>
    <w:rsid w:val="001D2EAE"/>
    <w:rsid w:val="001D2F45"/>
    <w:rsid w:val="001D347B"/>
    <w:rsid w:val="001D348F"/>
    <w:rsid w:val="001D3730"/>
    <w:rsid w:val="001D40B9"/>
    <w:rsid w:val="001D424F"/>
    <w:rsid w:val="001D43A6"/>
    <w:rsid w:val="001D52FF"/>
    <w:rsid w:val="001D5B91"/>
    <w:rsid w:val="001D5DF0"/>
    <w:rsid w:val="001D6045"/>
    <w:rsid w:val="001D6099"/>
    <w:rsid w:val="001D630D"/>
    <w:rsid w:val="001D664B"/>
    <w:rsid w:val="001D696C"/>
    <w:rsid w:val="001D7321"/>
    <w:rsid w:val="001D74B2"/>
    <w:rsid w:val="001D763C"/>
    <w:rsid w:val="001D78B0"/>
    <w:rsid w:val="001D7BF0"/>
    <w:rsid w:val="001E0091"/>
    <w:rsid w:val="001E01D9"/>
    <w:rsid w:val="001E0320"/>
    <w:rsid w:val="001E03E8"/>
    <w:rsid w:val="001E0EDB"/>
    <w:rsid w:val="001E1C0A"/>
    <w:rsid w:val="001E2453"/>
    <w:rsid w:val="001E260A"/>
    <w:rsid w:val="001E29F5"/>
    <w:rsid w:val="001E2D01"/>
    <w:rsid w:val="001E2E2A"/>
    <w:rsid w:val="001E2EAB"/>
    <w:rsid w:val="001E468F"/>
    <w:rsid w:val="001E46DB"/>
    <w:rsid w:val="001E4B30"/>
    <w:rsid w:val="001E519D"/>
    <w:rsid w:val="001E52CB"/>
    <w:rsid w:val="001E538B"/>
    <w:rsid w:val="001E58BA"/>
    <w:rsid w:val="001E60F3"/>
    <w:rsid w:val="001E6153"/>
    <w:rsid w:val="001E634D"/>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6675"/>
    <w:rsid w:val="001F6874"/>
    <w:rsid w:val="001F69A0"/>
    <w:rsid w:val="001F7A6E"/>
    <w:rsid w:val="00200696"/>
    <w:rsid w:val="00200CFA"/>
    <w:rsid w:val="00202294"/>
    <w:rsid w:val="002028BB"/>
    <w:rsid w:val="00202D14"/>
    <w:rsid w:val="002038EC"/>
    <w:rsid w:val="00203D0B"/>
    <w:rsid w:val="002046C6"/>
    <w:rsid w:val="002049B8"/>
    <w:rsid w:val="00204B25"/>
    <w:rsid w:val="00204CD6"/>
    <w:rsid w:val="00204EF7"/>
    <w:rsid w:val="0020549E"/>
    <w:rsid w:val="002057AA"/>
    <w:rsid w:val="00205891"/>
    <w:rsid w:val="00205C09"/>
    <w:rsid w:val="00205FD5"/>
    <w:rsid w:val="002067CB"/>
    <w:rsid w:val="0020740D"/>
    <w:rsid w:val="0020765C"/>
    <w:rsid w:val="00207F72"/>
    <w:rsid w:val="00210300"/>
    <w:rsid w:val="00210553"/>
    <w:rsid w:val="002107F0"/>
    <w:rsid w:val="00210977"/>
    <w:rsid w:val="002112B4"/>
    <w:rsid w:val="00211BC6"/>
    <w:rsid w:val="00211E0E"/>
    <w:rsid w:val="00211E28"/>
    <w:rsid w:val="002127ED"/>
    <w:rsid w:val="00212DC3"/>
    <w:rsid w:val="00212EF2"/>
    <w:rsid w:val="00213246"/>
    <w:rsid w:val="002132F4"/>
    <w:rsid w:val="00214024"/>
    <w:rsid w:val="0021429B"/>
    <w:rsid w:val="002149A1"/>
    <w:rsid w:val="00214A3C"/>
    <w:rsid w:val="00214B02"/>
    <w:rsid w:val="00214E49"/>
    <w:rsid w:val="00214E95"/>
    <w:rsid w:val="00214FF5"/>
    <w:rsid w:val="002150C5"/>
    <w:rsid w:val="00215874"/>
    <w:rsid w:val="00216128"/>
    <w:rsid w:val="002163C5"/>
    <w:rsid w:val="002167CA"/>
    <w:rsid w:val="002173B7"/>
    <w:rsid w:val="0021760E"/>
    <w:rsid w:val="002200C1"/>
    <w:rsid w:val="00220937"/>
    <w:rsid w:val="002213D9"/>
    <w:rsid w:val="00221507"/>
    <w:rsid w:val="00221719"/>
    <w:rsid w:val="00221CAB"/>
    <w:rsid w:val="002222FB"/>
    <w:rsid w:val="00223F71"/>
    <w:rsid w:val="0022431C"/>
    <w:rsid w:val="00224B93"/>
    <w:rsid w:val="00224E0D"/>
    <w:rsid w:val="0022523A"/>
    <w:rsid w:val="00225306"/>
    <w:rsid w:val="00225524"/>
    <w:rsid w:val="00225B5E"/>
    <w:rsid w:val="00225DF6"/>
    <w:rsid w:val="0022672C"/>
    <w:rsid w:val="0022713C"/>
    <w:rsid w:val="00227160"/>
    <w:rsid w:val="00227307"/>
    <w:rsid w:val="00227B0C"/>
    <w:rsid w:val="00227C9E"/>
    <w:rsid w:val="00230319"/>
    <w:rsid w:val="002303AC"/>
    <w:rsid w:val="002313EC"/>
    <w:rsid w:val="0023184B"/>
    <w:rsid w:val="00232165"/>
    <w:rsid w:val="00232381"/>
    <w:rsid w:val="00232AD0"/>
    <w:rsid w:val="00232B30"/>
    <w:rsid w:val="00232B56"/>
    <w:rsid w:val="0023339D"/>
    <w:rsid w:val="00233FE3"/>
    <w:rsid w:val="00234469"/>
    <w:rsid w:val="00234D3F"/>
    <w:rsid w:val="00235D0C"/>
    <w:rsid w:val="0023795B"/>
    <w:rsid w:val="00237F80"/>
    <w:rsid w:val="00241592"/>
    <w:rsid w:val="00241B65"/>
    <w:rsid w:val="00241BBD"/>
    <w:rsid w:val="002420A7"/>
    <w:rsid w:val="002421C5"/>
    <w:rsid w:val="002427E0"/>
    <w:rsid w:val="00242B92"/>
    <w:rsid w:val="00242CD0"/>
    <w:rsid w:val="00242EF0"/>
    <w:rsid w:val="002431AF"/>
    <w:rsid w:val="00243FA5"/>
    <w:rsid w:val="0024454F"/>
    <w:rsid w:val="0024512C"/>
    <w:rsid w:val="002451EA"/>
    <w:rsid w:val="0024584D"/>
    <w:rsid w:val="00245865"/>
    <w:rsid w:val="00245BD0"/>
    <w:rsid w:val="00245DC5"/>
    <w:rsid w:val="002470D6"/>
    <w:rsid w:val="00247309"/>
    <w:rsid w:val="00247496"/>
    <w:rsid w:val="00247695"/>
    <w:rsid w:val="00247864"/>
    <w:rsid w:val="002479B9"/>
    <w:rsid w:val="00247AB4"/>
    <w:rsid w:val="00247C8D"/>
    <w:rsid w:val="00247ECB"/>
    <w:rsid w:val="00250363"/>
    <w:rsid w:val="002503EE"/>
    <w:rsid w:val="002506F1"/>
    <w:rsid w:val="00250C60"/>
    <w:rsid w:val="0025173D"/>
    <w:rsid w:val="00251AC4"/>
    <w:rsid w:val="00251D80"/>
    <w:rsid w:val="00252891"/>
    <w:rsid w:val="00252DC5"/>
    <w:rsid w:val="00253604"/>
    <w:rsid w:val="00253DCA"/>
    <w:rsid w:val="00254237"/>
    <w:rsid w:val="00254D3E"/>
    <w:rsid w:val="002550EF"/>
    <w:rsid w:val="00255195"/>
    <w:rsid w:val="00255287"/>
    <w:rsid w:val="002554A8"/>
    <w:rsid w:val="002554E3"/>
    <w:rsid w:val="002556D7"/>
    <w:rsid w:val="00255A84"/>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2EF"/>
    <w:rsid w:val="00264C37"/>
    <w:rsid w:val="002662F3"/>
    <w:rsid w:val="00266996"/>
    <w:rsid w:val="00266F17"/>
    <w:rsid w:val="00267160"/>
    <w:rsid w:val="00270058"/>
    <w:rsid w:val="00270F3C"/>
    <w:rsid w:val="00270FC0"/>
    <w:rsid w:val="002713B2"/>
    <w:rsid w:val="00271C88"/>
    <w:rsid w:val="002727EE"/>
    <w:rsid w:val="00272972"/>
    <w:rsid w:val="002729B2"/>
    <w:rsid w:val="00272C2A"/>
    <w:rsid w:val="00273483"/>
    <w:rsid w:val="002738E0"/>
    <w:rsid w:val="002739D2"/>
    <w:rsid w:val="00273BB3"/>
    <w:rsid w:val="00274038"/>
    <w:rsid w:val="00274649"/>
    <w:rsid w:val="0027498F"/>
    <w:rsid w:val="00274F40"/>
    <w:rsid w:val="0027510D"/>
    <w:rsid w:val="00275337"/>
    <w:rsid w:val="00275FCE"/>
    <w:rsid w:val="00276222"/>
    <w:rsid w:val="002762FD"/>
    <w:rsid w:val="00276452"/>
    <w:rsid w:val="0027754E"/>
    <w:rsid w:val="002779E5"/>
    <w:rsid w:val="002802D8"/>
    <w:rsid w:val="0028090C"/>
    <w:rsid w:val="00280F6E"/>
    <w:rsid w:val="002812BE"/>
    <w:rsid w:val="002823A1"/>
    <w:rsid w:val="0028251E"/>
    <w:rsid w:val="00282FB0"/>
    <w:rsid w:val="002830CE"/>
    <w:rsid w:val="0028330D"/>
    <w:rsid w:val="00283955"/>
    <w:rsid w:val="002839E4"/>
    <w:rsid w:val="0028467A"/>
    <w:rsid w:val="002849CF"/>
    <w:rsid w:val="00284B2B"/>
    <w:rsid w:val="00284DBB"/>
    <w:rsid w:val="002858BA"/>
    <w:rsid w:val="00285AE0"/>
    <w:rsid w:val="002866EF"/>
    <w:rsid w:val="00286827"/>
    <w:rsid w:val="00286D67"/>
    <w:rsid w:val="00287FF4"/>
    <w:rsid w:val="002900F2"/>
    <w:rsid w:val="00290125"/>
    <w:rsid w:val="002901CF"/>
    <w:rsid w:val="002903D3"/>
    <w:rsid w:val="002905F0"/>
    <w:rsid w:val="00290BF4"/>
    <w:rsid w:val="00290C7D"/>
    <w:rsid w:val="00290F10"/>
    <w:rsid w:val="0029252C"/>
    <w:rsid w:val="002926F3"/>
    <w:rsid w:val="002927DC"/>
    <w:rsid w:val="00292BFC"/>
    <w:rsid w:val="00292D81"/>
    <w:rsid w:val="002932EE"/>
    <w:rsid w:val="00293587"/>
    <w:rsid w:val="002936A4"/>
    <w:rsid w:val="002938B5"/>
    <w:rsid w:val="002944F4"/>
    <w:rsid w:val="00294AD5"/>
    <w:rsid w:val="00294BAF"/>
    <w:rsid w:val="00294BF9"/>
    <w:rsid w:val="00294E37"/>
    <w:rsid w:val="00295367"/>
    <w:rsid w:val="0029566E"/>
    <w:rsid w:val="002958BD"/>
    <w:rsid w:val="00295947"/>
    <w:rsid w:val="002959C3"/>
    <w:rsid w:val="00295D1C"/>
    <w:rsid w:val="00295F9C"/>
    <w:rsid w:val="0029615E"/>
    <w:rsid w:val="002979C2"/>
    <w:rsid w:val="00297C0E"/>
    <w:rsid w:val="00297F59"/>
    <w:rsid w:val="00297FB4"/>
    <w:rsid w:val="002A0141"/>
    <w:rsid w:val="002A0CB0"/>
    <w:rsid w:val="002A12FF"/>
    <w:rsid w:val="002A14E5"/>
    <w:rsid w:val="002A2B8F"/>
    <w:rsid w:val="002A334B"/>
    <w:rsid w:val="002A35C7"/>
    <w:rsid w:val="002A3971"/>
    <w:rsid w:val="002A5044"/>
    <w:rsid w:val="002A5116"/>
    <w:rsid w:val="002A5BF7"/>
    <w:rsid w:val="002A636F"/>
    <w:rsid w:val="002A6A78"/>
    <w:rsid w:val="002A6DE2"/>
    <w:rsid w:val="002A6DF9"/>
    <w:rsid w:val="002A7040"/>
    <w:rsid w:val="002A7BEE"/>
    <w:rsid w:val="002A7C72"/>
    <w:rsid w:val="002A7F01"/>
    <w:rsid w:val="002B08F2"/>
    <w:rsid w:val="002B0941"/>
    <w:rsid w:val="002B0BBE"/>
    <w:rsid w:val="002B147F"/>
    <w:rsid w:val="002B1566"/>
    <w:rsid w:val="002B1B1F"/>
    <w:rsid w:val="002B1E98"/>
    <w:rsid w:val="002B20FE"/>
    <w:rsid w:val="002B23C0"/>
    <w:rsid w:val="002B2445"/>
    <w:rsid w:val="002B2604"/>
    <w:rsid w:val="002B3035"/>
    <w:rsid w:val="002B394F"/>
    <w:rsid w:val="002B3BC9"/>
    <w:rsid w:val="002B4146"/>
    <w:rsid w:val="002B4BC2"/>
    <w:rsid w:val="002B4E44"/>
    <w:rsid w:val="002B4E8C"/>
    <w:rsid w:val="002B4F10"/>
    <w:rsid w:val="002B5065"/>
    <w:rsid w:val="002B5202"/>
    <w:rsid w:val="002B54C5"/>
    <w:rsid w:val="002B5826"/>
    <w:rsid w:val="002B5920"/>
    <w:rsid w:val="002B5DE4"/>
    <w:rsid w:val="002B5EB8"/>
    <w:rsid w:val="002B6494"/>
    <w:rsid w:val="002B6ED7"/>
    <w:rsid w:val="002B778D"/>
    <w:rsid w:val="002C065E"/>
    <w:rsid w:val="002C0A16"/>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4F08"/>
    <w:rsid w:val="002C516C"/>
    <w:rsid w:val="002C555F"/>
    <w:rsid w:val="002C5B27"/>
    <w:rsid w:val="002C5F91"/>
    <w:rsid w:val="002C6372"/>
    <w:rsid w:val="002C6B0B"/>
    <w:rsid w:val="002C6BAE"/>
    <w:rsid w:val="002C6FBC"/>
    <w:rsid w:val="002C7463"/>
    <w:rsid w:val="002C7BDE"/>
    <w:rsid w:val="002C7E17"/>
    <w:rsid w:val="002D02AD"/>
    <w:rsid w:val="002D0F1A"/>
    <w:rsid w:val="002D1168"/>
    <w:rsid w:val="002D121F"/>
    <w:rsid w:val="002D1CAA"/>
    <w:rsid w:val="002D21C1"/>
    <w:rsid w:val="002D3BDC"/>
    <w:rsid w:val="002D3FAB"/>
    <w:rsid w:val="002D572D"/>
    <w:rsid w:val="002D6DFD"/>
    <w:rsid w:val="002D7153"/>
    <w:rsid w:val="002D7220"/>
    <w:rsid w:val="002D7607"/>
    <w:rsid w:val="002D7B1C"/>
    <w:rsid w:val="002D7DA1"/>
    <w:rsid w:val="002E01C2"/>
    <w:rsid w:val="002E0B90"/>
    <w:rsid w:val="002E1602"/>
    <w:rsid w:val="002E17C7"/>
    <w:rsid w:val="002E1F6D"/>
    <w:rsid w:val="002E250B"/>
    <w:rsid w:val="002E2768"/>
    <w:rsid w:val="002E2973"/>
    <w:rsid w:val="002E37CB"/>
    <w:rsid w:val="002E40E4"/>
    <w:rsid w:val="002E47A8"/>
    <w:rsid w:val="002E4977"/>
    <w:rsid w:val="002E5EE6"/>
    <w:rsid w:val="002E62C6"/>
    <w:rsid w:val="002E64F7"/>
    <w:rsid w:val="002E7423"/>
    <w:rsid w:val="002E77B3"/>
    <w:rsid w:val="002E7ED1"/>
    <w:rsid w:val="002F00C3"/>
    <w:rsid w:val="002F04D7"/>
    <w:rsid w:val="002F05D6"/>
    <w:rsid w:val="002F0D6B"/>
    <w:rsid w:val="002F10F1"/>
    <w:rsid w:val="002F1C72"/>
    <w:rsid w:val="002F2B7B"/>
    <w:rsid w:val="002F2C31"/>
    <w:rsid w:val="002F330B"/>
    <w:rsid w:val="002F448D"/>
    <w:rsid w:val="002F451B"/>
    <w:rsid w:val="002F46BE"/>
    <w:rsid w:val="002F471D"/>
    <w:rsid w:val="002F4B53"/>
    <w:rsid w:val="002F5CF2"/>
    <w:rsid w:val="002F5DD6"/>
    <w:rsid w:val="002F6718"/>
    <w:rsid w:val="002F67FC"/>
    <w:rsid w:val="002F6B24"/>
    <w:rsid w:val="002F707E"/>
    <w:rsid w:val="002F7633"/>
    <w:rsid w:val="002F766D"/>
    <w:rsid w:val="002F7A40"/>
    <w:rsid w:val="002F7AFD"/>
    <w:rsid w:val="002F7E27"/>
    <w:rsid w:val="00300114"/>
    <w:rsid w:val="003004F2"/>
    <w:rsid w:val="00300F82"/>
    <w:rsid w:val="00301371"/>
    <w:rsid w:val="003018B6"/>
    <w:rsid w:val="00301B2C"/>
    <w:rsid w:val="00301E54"/>
    <w:rsid w:val="0030277A"/>
    <w:rsid w:val="00302963"/>
    <w:rsid w:val="0030319F"/>
    <w:rsid w:val="003038E7"/>
    <w:rsid w:val="003043FC"/>
    <w:rsid w:val="00304818"/>
    <w:rsid w:val="00304A2A"/>
    <w:rsid w:val="003054AF"/>
    <w:rsid w:val="003054C7"/>
    <w:rsid w:val="0030562B"/>
    <w:rsid w:val="00305C18"/>
    <w:rsid w:val="00305D72"/>
    <w:rsid w:val="003067CD"/>
    <w:rsid w:val="003068AF"/>
    <w:rsid w:val="00306F0D"/>
    <w:rsid w:val="003077C9"/>
    <w:rsid w:val="003104DA"/>
    <w:rsid w:val="003105C6"/>
    <w:rsid w:val="00310BFE"/>
    <w:rsid w:val="003113B7"/>
    <w:rsid w:val="00311A5E"/>
    <w:rsid w:val="00311E6B"/>
    <w:rsid w:val="00311FDC"/>
    <w:rsid w:val="0031217B"/>
    <w:rsid w:val="003122EA"/>
    <w:rsid w:val="003125F1"/>
    <w:rsid w:val="00312988"/>
    <w:rsid w:val="00312C55"/>
    <w:rsid w:val="00313EE4"/>
    <w:rsid w:val="003141A3"/>
    <w:rsid w:val="0031467C"/>
    <w:rsid w:val="003149E4"/>
    <w:rsid w:val="00314A62"/>
    <w:rsid w:val="00314E08"/>
    <w:rsid w:val="00315FAE"/>
    <w:rsid w:val="003165A8"/>
    <w:rsid w:val="0031664F"/>
    <w:rsid w:val="00316C4D"/>
    <w:rsid w:val="003172E0"/>
    <w:rsid w:val="00317418"/>
    <w:rsid w:val="0031743F"/>
    <w:rsid w:val="00317C7F"/>
    <w:rsid w:val="00317C98"/>
    <w:rsid w:val="003200F0"/>
    <w:rsid w:val="00320164"/>
    <w:rsid w:val="003203A3"/>
    <w:rsid w:val="00320AD3"/>
    <w:rsid w:val="00320EAC"/>
    <w:rsid w:val="00321571"/>
    <w:rsid w:val="003216A2"/>
    <w:rsid w:val="00321762"/>
    <w:rsid w:val="00321A34"/>
    <w:rsid w:val="00321CAE"/>
    <w:rsid w:val="0032222C"/>
    <w:rsid w:val="00322A5A"/>
    <w:rsid w:val="003237B5"/>
    <w:rsid w:val="00323B03"/>
    <w:rsid w:val="00323B74"/>
    <w:rsid w:val="0032471F"/>
    <w:rsid w:val="00325023"/>
    <w:rsid w:val="00325781"/>
    <w:rsid w:val="00325ACD"/>
    <w:rsid w:val="00325AEF"/>
    <w:rsid w:val="00325D03"/>
    <w:rsid w:val="00326ABD"/>
    <w:rsid w:val="00326BFA"/>
    <w:rsid w:val="00326FF5"/>
    <w:rsid w:val="00330350"/>
    <w:rsid w:val="00330B64"/>
    <w:rsid w:val="003313D1"/>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A2A"/>
    <w:rsid w:val="00337B55"/>
    <w:rsid w:val="003403B6"/>
    <w:rsid w:val="00340A4E"/>
    <w:rsid w:val="00340B6E"/>
    <w:rsid w:val="0034131E"/>
    <w:rsid w:val="00341385"/>
    <w:rsid w:val="0034250D"/>
    <w:rsid w:val="003433ED"/>
    <w:rsid w:val="003435C8"/>
    <w:rsid w:val="003438BB"/>
    <w:rsid w:val="00343ECC"/>
    <w:rsid w:val="00344210"/>
    <w:rsid w:val="0034445A"/>
    <w:rsid w:val="003444E7"/>
    <w:rsid w:val="00344E4A"/>
    <w:rsid w:val="00344FAC"/>
    <w:rsid w:val="003469DD"/>
    <w:rsid w:val="00346D36"/>
    <w:rsid w:val="00346D70"/>
    <w:rsid w:val="00346D8A"/>
    <w:rsid w:val="003472BB"/>
    <w:rsid w:val="003476F0"/>
    <w:rsid w:val="0035042C"/>
    <w:rsid w:val="003504A8"/>
    <w:rsid w:val="00350F76"/>
    <w:rsid w:val="0035111C"/>
    <w:rsid w:val="00351B73"/>
    <w:rsid w:val="00352795"/>
    <w:rsid w:val="003528EC"/>
    <w:rsid w:val="00353509"/>
    <w:rsid w:val="00353DF7"/>
    <w:rsid w:val="00354284"/>
    <w:rsid w:val="0035428B"/>
    <w:rsid w:val="003547F5"/>
    <w:rsid w:val="00355097"/>
    <w:rsid w:val="003550CF"/>
    <w:rsid w:val="0035519B"/>
    <w:rsid w:val="00355CCF"/>
    <w:rsid w:val="00355FA1"/>
    <w:rsid w:val="0035668D"/>
    <w:rsid w:val="00356C55"/>
    <w:rsid w:val="0035737D"/>
    <w:rsid w:val="00357E6F"/>
    <w:rsid w:val="003607FF"/>
    <w:rsid w:val="0036192B"/>
    <w:rsid w:val="00361CD0"/>
    <w:rsid w:val="0036222E"/>
    <w:rsid w:val="00362B38"/>
    <w:rsid w:val="00362B59"/>
    <w:rsid w:val="00363083"/>
    <w:rsid w:val="0036337B"/>
    <w:rsid w:val="00363D92"/>
    <w:rsid w:val="00363E66"/>
    <w:rsid w:val="00364069"/>
    <w:rsid w:val="00364784"/>
    <w:rsid w:val="00365165"/>
    <w:rsid w:val="0036522E"/>
    <w:rsid w:val="0036536E"/>
    <w:rsid w:val="00365708"/>
    <w:rsid w:val="00365E31"/>
    <w:rsid w:val="003666BD"/>
    <w:rsid w:val="00366863"/>
    <w:rsid w:val="00366BB7"/>
    <w:rsid w:val="00366FE5"/>
    <w:rsid w:val="00371399"/>
    <w:rsid w:val="0037143E"/>
    <w:rsid w:val="00371572"/>
    <w:rsid w:val="00371645"/>
    <w:rsid w:val="00372757"/>
    <w:rsid w:val="003727A9"/>
    <w:rsid w:val="00372F9B"/>
    <w:rsid w:val="003736A1"/>
    <w:rsid w:val="00373A08"/>
    <w:rsid w:val="00373F0C"/>
    <w:rsid w:val="00374271"/>
    <w:rsid w:val="0037428B"/>
    <w:rsid w:val="0037469E"/>
    <w:rsid w:val="00374A50"/>
    <w:rsid w:val="00374AEA"/>
    <w:rsid w:val="003750AC"/>
    <w:rsid w:val="003758F5"/>
    <w:rsid w:val="003759E5"/>
    <w:rsid w:val="00375F27"/>
    <w:rsid w:val="00375FC5"/>
    <w:rsid w:val="00376B8E"/>
    <w:rsid w:val="00376FA7"/>
    <w:rsid w:val="00377250"/>
    <w:rsid w:val="00377350"/>
    <w:rsid w:val="00377C92"/>
    <w:rsid w:val="00380B7B"/>
    <w:rsid w:val="00380C8C"/>
    <w:rsid w:val="00380E1E"/>
    <w:rsid w:val="00381532"/>
    <w:rsid w:val="003825ED"/>
    <w:rsid w:val="00383084"/>
    <w:rsid w:val="00383B44"/>
    <w:rsid w:val="0038468D"/>
    <w:rsid w:val="00384C90"/>
    <w:rsid w:val="0038536F"/>
    <w:rsid w:val="0038598F"/>
    <w:rsid w:val="00385C78"/>
    <w:rsid w:val="00386102"/>
    <w:rsid w:val="0038634A"/>
    <w:rsid w:val="00387640"/>
    <w:rsid w:val="00387721"/>
    <w:rsid w:val="0038775D"/>
    <w:rsid w:val="00390F78"/>
    <w:rsid w:val="003911E2"/>
    <w:rsid w:val="003916AB"/>
    <w:rsid w:val="003917CC"/>
    <w:rsid w:val="00391983"/>
    <w:rsid w:val="0039242D"/>
    <w:rsid w:val="003924BD"/>
    <w:rsid w:val="0039259B"/>
    <w:rsid w:val="00392766"/>
    <w:rsid w:val="00392AB0"/>
    <w:rsid w:val="003930E2"/>
    <w:rsid w:val="0039417D"/>
    <w:rsid w:val="0039432F"/>
    <w:rsid w:val="00394D7F"/>
    <w:rsid w:val="00395D66"/>
    <w:rsid w:val="003960FE"/>
    <w:rsid w:val="00397325"/>
    <w:rsid w:val="003975A4"/>
    <w:rsid w:val="003A04F7"/>
    <w:rsid w:val="003A0CF6"/>
    <w:rsid w:val="003A15AD"/>
    <w:rsid w:val="003A1623"/>
    <w:rsid w:val="003A1782"/>
    <w:rsid w:val="003A21F0"/>
    <w:rsid w:val="003A25BD"/>
    <w:rsid w:val="003A2692"/>
    <w:rsid w:val="003A27EB"/>
    <w:rsid w:val="003A4254"/>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DCF"/>
    <w:rsid w:val="003B348E"/>
    <w:rsid w:val="003B3634"/>
    <w:rsid w:val="003B4674"/>
    <w:rsid w:val="003B557E"/>
    <w:rsid w:val="003B5A24"/>
    <w:rsid w:val="003B5F27"/>
    <w:rsid w:val="003B5F5D"/>
    <w:rsid w:val="003B6105"/>
    <w:rsid w:val="003B68AD"/>
    <w:rsid w:val="003B79F9"/>
    <w:rsid w:val="003C0520"/>
    <w:rsid w:val="003C0801"/>
    <w:rsid w:val="003C0A56"/>
    <w:rsid w:val="003C1569"/>
    <w:rsid w:val="003C1C34"/>
    <w:rsid w:val="003C1CDA"/>
    <w:rsid w:val="003C25FC"/>
    <w:rsid w:val="003C33A0"/>
    <w:rsid w:val="003C37C1"/>
    <w:rsid w:val="003C37CC"/>
    <w:rsid w:val="003C3832"/>
    <w:rsid w:val="003C610E"/>
    <w:rsid w:val="003C6E13"/>
    <w:rsid w:val="003C6E97"/>
    <w:rsid w:val="003C6F4E"/>
    <w:rsid w:val="003D0A14"/>
    <w:rsid w:val="003D1793"/>
    <w:rsid w:val="003D185D"/>
    <w:rsid w:val="003D20BD"/>
    <w:rsid w:val="003D27B1"/>
    <w:rsid w:val="003D2A51"/>
    <w:rsid w:val="003D2C64"/>
    <w:rsid w:val="003D2D63"/>
    <w:rsid w:val="003D33BF"/>
    <w:rsid w:val="003D35C5"/>
    <w:rsid w:val="003D3600"/>
    <w:rsid w:val="003D4D52"/>
    <w:rsid w:val="003D5182"/>
    <w:rsid w:val="003D6C1D"/>
    <w:rsid w:val="003D6D2B"/>
    <w:rsid w:val="003D6FE5"/>
    <w:rsid w:val="003D7329"/>
    <w:rsid w:val="003D752A"/>
    <w:rsid w:val="003E0051"/>
    <w:rsid w:val="003E1416"/>
    <w:rsid w:val="003E15BA"/>
    <w:rsid w:val="003E167B"/>
    <w:rsid w:val="003E1BE7"/>
    <w:rsid w:val="003E1E10"/>
    <w:rsid w:val="003E2BF8"/>
    <w:rsid w:val="003E31F1"/>
    <w:rsid w:val="003E3640"/>
    <w:rsid w:val="003E3B16"/>
    <w:rsid w:val="003E3CBB"/>
    <w:rsid w:val="003E3D1C"/>
    <w:rsid w:val="003E40F0"/>
    <w:rsid w:val="003E4195"/>
    <w:rsid w:val="003E4425"/>
    <w:rsid w:val="003E55CC"/>
    <w:rsid w:val="003E55F7"/>
    <w:rsid w:val="003E68E8"/>
    <w:rsid w:val="003E6942"/>
    <w:rsid w:val="003E6F27"/>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FF3"/>
    <w:rsid w:val="003F4151"/>
    <w:rsid w:val="003F488A"/>
    <w:rsid w:val="003F4B46"/>
    <w:rsid w:val="003F4EDB"/>
    <w:rsid w:val="003F511D"/>
    <w:rsid w:val="003F5390"/>
    <w:rsid w:val="003F63D8"/>
    <w:rsid w:val="003F6670"/>
    <w:rsid w:val="003F69E7"/>
    <w:rsid w:val="003F747B"/>
    <w:rsid w:val="00400117"/>
    <w:rsid w:val="004003AB"/>
    <w:rsid w:val="00401883"/>
    <w:rsid w:val="0040239D"/>
    <w:rsid w:val="00402644"/>
    <w:rsid w:val="00402DEB"/>
    <w:rsid w:val="00402E7A"/>
    <w:rsid w:val="0040313E"/>
    <w:rsid w:val="004043EB"/>
    <w:rsid w:val="00405FAF"/>
    <w:rsid w:val="00406073"/>
    <w:rsid w:val="00406372"/>
    <w:rsid w:val="004065D8"/>
    <w:rsid w:val="00406D4B"/>
    <w:rsid w:val="004075BF"/>
    <w:rsid w:val="00407724"/>
    <w:rsid w:val="004078AE"/>
    <w:rsid w:val="00410724"/>
    <w:rsid w:val="004108AE"/>
    <w:rsid w:val="00410A87"/>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6C00"/>
    <w:rsid w:val="004171AE"/>
    <w:rsid w:val="00417664"/>
    <w:rsid w:val="00417B0A"/>
    <w:rsid w:val="00417BD3"/>
    <w:rsid w:val="00420991"/>
    <w:rsid w:val="00420AB9"/>
    <w:rsid w:val="00420FD4"/>
    <w:rsid w:val="00421C46"/>
    <w:rsid w:val="00421E05"/>
    <w:rsid w:val="00422289"/>
    <w:rsid w:val="00422478"/>
    <w:rsid w:val="004224CE"/>
    <w:rsid w:val="004236E6"/>
    <w:rsid w:val="00423857"/>
    <w:rsid w:val="00423AD2"/>
    <w:rsid w:val="00423BD6"/>
    <w:rsid w:val="004242DC"/>
    <w:rsid w:val="00424B7F"/>
    <w:rsid w:val="00425BD5"/>
    <w:rsid w:val="0042728E"/>
    <w:rsid w:val="004276CB"/>
    <w:rsid w:val="00430AAC"/>
    <w:rsid w:val="004311EA"/>
    <w:rsid w:val="00431E06"/>
    <w:rsid w:val="00431F2D"/>
    <w:rsid w:val="0043295E"/>
    <w:rsid w:val="00433663"/>
    <w:rsid w:val="00433C65"/>
    <w:rsid w:val="004344E0"/>
    <w:rsid w:val="00434750"/>
    <w:rsid w:val="004349E9"/>
    <w:rsid w:val="004357E6"/>
    <w:rsid w:val="004359B4"/>
    <w:rsid w:val="00436A8A"/>
    <w:rsid w:val="00436B02"/>
    <w:rsid w:val="00437818"/>
    <w:rsid w:val="00440E3F"/>
    <w:rsid w:val="0044168B"/>
    <w:rsid w:val="0044179E"/>
    <w:rsid w:val="00441A76"/>
    <w:rsid w:val="00441B01"/>
    <w:rsid w:val="00442CEF"/>
    <w:rsid w:val="00442F13"/>
    <w:rsid w:val="004431BF"/>
    <w:rsid w:val="0044370C"/>
    <w:rsid w:val="00443AC8"/>
    <w:rsid w:val="00443B04"/>
    <w:rsid w:val="00443B59"/>
    <w:rsid w:val="00443F25"/>
    <w:rsid w:val="0044425D"/>
    <w:rsid w:val="00444C7D"/>
    <w:rsid w:val="00444CA9"/>
    <w:rsid w:val="00445358"/>
    <w:rsid w:val="00445671"/>
    <w:rsid w:val="00445C21"/>
    <w:rsid w:val="00445F4D"/>
    <w:rsid w:val="00446263"/>
    <w:rsid w:val="0044696A"/>
    <w:rsid w:val="00446CE6"/>
    <w:rsid w:val="0044742F"/>
    <w:rsid w:val="00447A46"/>
    <w:rsid w:val="00450CAD"/>
    <w:rsid w:val="004512ED"/>
    <w:rsid w:val="0045130E"/>
    <w:rsid w:val="0045155F"/>
    <w:rsid w:val="004516A2"/>
    <w:rsid w:val="004529CC"/>
    <w:rsid w:val="00452AD1"/>
    <w:rsid w:val="004532CA"/>
    <w:rsid w:val="00453870"/>
    <w:rsid w:val="00454A21"/>
    <w:rsid w:val="0045628B"/>
    <w:rsid w:val="00456593"/>
    <w:rsid w:val="00456894"/>
    <w:rsid w:val="00456CB7"/>
    <w:rsid w:val="00457780"/>
    <w:rsid w:val="00457DCA"/>
    <w:rsid w:val="00457FD4"/>
    <w:rsid w:val="00460AA0"/>
    <w:rsid w:val="00460CB7"/>
    <w:rsid w:val="004617C4"/>
    <w:rsid w:val="00463723"/>
    <w:rsid w:val="00463746"/>
    <w:rsid w:val="00464634"/>
    <w:rsid w:val="00464CBE"/>
    <w:rsid w:val="004657B4"/>
    <w:rsid w:val="00465829"/>
    <w:rsid w:val="00465AD8"/>
    <w:rsid w:val="00466227"/>
    <w:rsid w:val="00466760"/>
    <w:rsid w:val="0046697F"/>
    <w:rsid w:val="00466A31"/>
    <w:rsid w:val="00466B3F"/>
    <w:rsid w:val="00466C2E"/>
    <w:rsid w:val="00466EDE"/>
    <w:rsid w:val="004678EB"/>
    <w:rsid w:val="00467948"/>
    <w:rsid w:val="00470066"/>
    <w:rsid w:val="0047015D"/>
    <w:rsid w:val="004704CE"/>
    <w:rsid w:val="00470D4E"/>
    <w:rsid w:val="004714A6"/>
    <w:rsid w:val="00471C56"/>
    <w:rsid w:val="004724F2"/>
    <w:rsid w:val="00472B9A"/>
    <w:rsid w:val="00472C06"/>
    <w:rsid w:val="00472E5D"/>
    <w:rsid w:val="00473A0A"/>
    <w:rsid w:val="004745AC"/>
    <w:rsid w:val="00474604"/>
    <w:rsid w:val="00474B2F"/>
    <w:rsid w:val="00474DD9"/>
    <w:rsid w:val="00474F28"/>
    <w:rsid w:val="00475336"/>
    <w:rsid w:val="00475A36"/>
    <w:rsid w:val="00476514"/>
    <w:rsid w:val="0047652F"/>
    <w:rsid w:val="00476F9B"/>
    <w:rsid w:val="0047756D"/>
    <w:rsid w:val="004778E2"/>
    <w:rsid w:val="00477CA1"/>
    <w:rsid w:val="00477DCC"/>
    <w:rsid w:val="00480628"/>
    <w:rsid w:val="00481053"/>
    <w:rsid w:val="0048171F"/>
    <w:rsid w:val="004819B7"/>
    <w:rsid w:val="00481C46"/>
    <w:rsid w:val="00482668"/>
    <w:rsid w:val="0048272E"/>
    <w:rsid w:val="00482D56"/>
    <w:rsid w:val="00482DE3"/>
    <w:rsid w:val="00482EC4"/>
    <w:rsid w:val="00483967"/>
    <w:rsid w:val="00484A9D"/>
    <w:rsid w:val="00484F01"/>
    <w:rsid w:val="00485530"/>
    <w:rsid w:val="0048557E"/>
    <w:rsid w:val="004863A4"/>
    <w:rsid w:val="004875C0"/>
    <w:rsid w:val="00487DA0"/>
    <w:rsid w:val="00487E95"/>
    <w:rsid w:val="00490177"/>
    <w:rsid w:val="00490201"/>
    <w:rsid w:val="004903AC"/>
    <w:rsid w:val="0049088A"/>
    <w:rsid w:val="004924FB"/>
    <w:rsid w:val="004926FE"/>
    <w:rsid w:val="00492D05"/>
    <w:rsid w:val="00492DC9"/>
    <w:rsid w:val="00492ECD"/>
    <w:rsid w:val="00493118"/>
    <w:rsid w:val="004935CD"/>
    <w:rsid w:val="0049403E"/>
    <w:rsid w:val="00495E15"/>
    <w:rsid w:val="004965DD"/>
    <w:rsid w:val="004967A9"/>
    <w:rsid w:val="00496F25"/>
    <w:rsid w:val="004A05C0"/>
    <w:rsid w:val="004A187C"/>
    <w:rsid w:val="004A2729"/>
    <w:rsid w:val="004A2D7E"/>
    <w:rsid w:val="004A3372"/>
    <w:rsid w:val="004A3378"/>
    <w:rsid w:val="004A3DB4"/>
    <w:rsid w:val="004A40F6"/>
    <w:rsid w:val="004A4352"/>
    <w:rsid w:val="004A47AB"/>
    <w:rsid w:val="004A5025"/>
    <w:rsid w:val="004A5FD4"/>
    <w:rsid w:val="004A6B8C"/>
    <w:rsid w:val="004A72B0"/>
    <w:rsid w:val="004A7800"/>
    <w:rsid w:val="004A796F"/>
    <w:rsid w:val="004A7E84"/>
    <w:rsid w:val="004B005E"/>
    <w:rsid w:val="004B0CCF"/>
    <w:rsid w:val="004B102E"/>
    <w:rsid w:val="004B1310"/>
    <w:rsid w:val="004B1443"/>
    <w:rsid w:val="004B14A4"/>
    <w:rsid w:val="004B15C9"/>
    <w:rsid w:val="004B184D"/>
    <w:rsid w:val="004B18A9"/>
    <w:rsid w:val="004B2007"/>
    <w:rsid w:val="004B20DE"/>
    <w:rsid w:val="004B29CB"/>
    <w:rsid w:val="004B2AB5"/>
    <w:rsid w:val="004B344B"/>
    <w:rsid w:val="004B388C"/>
    <w:rsid w:val="004B38A2"/>
    <w:rsid w:val="004B3EDB"/>
    <w:rsid w:val="004B4152"/>
    <w:rsid w:val="004B4527"/>
    <w:rsid w:val="004B4533"/>
    <w:rsid w:val="004B45CE"/>
    <w:rsid w:val="004B487D"/>
    <w:rsid w:val="004B5185"/>
    <w:rsid w:val="004B5975"/>
    <w:rsid w:val="004B6BBF"/>
    <w:rsid w:val="004B6FA0"/>
    <w:rsid w:val="004B787E"/>
    <w:rsid w:val="004B7C2F"/>
    <w:rsid w:val="004C007F"/>
    <w:rsid w:val="004C0165"/>
    <w:rsid w:val="004C02BB"/>
    <w:rsid w:val="004C0679"/>
    <w:rsid w:val="004C0B1E"/>
    <w:rsid w:val="004C0BDA"/>
    <w:rsid w:val="004C1215"/>
    <w:rsid w:val="004C1327"/>
    <w:rsid w:val="004C1956"/>
    <w:rsid w:val="004C22D0"/>
    <w:rsid w:val="004C25B9"/>
    <w:rsid w:val="004C3E56"/>
    <w:rsid w:val="004C4155"/>
    <w:rsid w:val="004C417B"/>
    <w:rsid w:val="004C4BD8"/>
    <w:rsid w:val="004C4C46"/>
    <w:rsid w:val="004C52D6"/>
    <w:rsid w:val="004C544E"/>
    <w:rsid w:val="004C5AAE"/>
    <w:rsid w:val="004C5B46"/>
    <w:rsid w:val="004C5E6D"/>
    <w:rsid w:val="004C5F94"/>
    <w:rsid w:val="004C6313"/>
    <w:rsid w:val="004C63E4"/>
    <w:rsid w:val="004C6B22"/>
    <w:rsid w:val="004C7B33"/>
    <w:rsid w:val="004D0098"/>
    <w:rsid w:val="004D088F"/>
    <w:rsid w:val="004D0C59"/>
    <w:rsid w:val="004D16B5"/>
    <w:rsid w:val="004D1FBC"/>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0F"/>
    <w:rsid w:val="004D5D74"/>
    <w:rsid w:val="004D6669"/>
    <w:rsid w:val="004D674D"/>
    <w:rsid w:val="004D68CA"/>
    <w:rsid w:val="004D6C34"/>
    <w:rsid w:val="004D7039"/>
    <w:rsid w:val="004D70ED"/>
    <w:rsid w:val="004D7286"/>
    <w:rsid w:val="004D768B"/>
    <w:rsid w:val="004D76C8"/>
    <w:rsid w:val="004D7B1D"/>
    <w:rsid w:val="004E0702"/>
    <w:rsid w:val="004E0C66"/>
    <w:rsid w:val="004E0CFD"/>
    <w:rsid w:val="004E19B5"/>
    <w:rsid w:val="004E329E"/>
    <w:rsid w:val="004E3386"/>
    <w:rsid w:val="004E3535"/>
    <w:rsid w:val="004E35C5"/>
    <w:rsid w:val="004E4832"/>
    <w:rsid w:val="004E492D"/>
    <w:rsid w:val="004E4CC5"/>
    <w:rsid w:val="004E50EE"/>
    <w:rsid w:val="004E5E44"/>
    <w:rsid w:val="004E5F0C"/>
    <w:rsid w:val="004E76EB"/>
    <w:rsid w:val="004E796A"/>
    <w:rsid w:val="004E7C2B"/>
    <w:rsid w:val="004E7EEA"/>
    <w:rsid w:val="004F0168"/>
    <w:rsid w:val="004F1485"/>
    <w:rsid w:val="004F1A62"/>
    <w:rsid w:val="004F1AEF"/>
    <w:rsid w:val="004F2124"/>
    <w:rsid w:val="004F3044"/>
    <w:rsid w:val="004F3248"/>
    <w:rsid w:val="004F3995"/>
    <w:rsid w:val="004F3B4A"/>
    <w:rsid w:val="004F40A0"/>
    <w:rsid w:val="004F418C"/>
    <w:rsid w:val="004F465B"/>
    <w:rsid w:val="004F4C10"/>
    <w:rsid w:val="004F4C23"/>
    <w:rsid w:val="004F4DD8"/>
    <w:rsid w:val="004F5F03"/>
    <w:rsid w:val="004F5F4C"/>
    <w:rsid w:val="004F6833"/>
    <w:rsid w:val="004F6D72"/>
    <w:rsid w:val="004F7569"/>
    <w:rsid w:val="004F7A82"/>
    <w:rsid w:val="005026CB"/>
    <w:rsid w:val="00502B0B"/>
    <w:rsid w:val="00502BCD"/>
    <w:rsid w:val="00503112"/>
    <w:rsid w:val="0050317B"/>
    <w:rsid w:val="0050351C"/>
    <w:rsid w:val="00503B54"/>
    <w:rsid w:val="00503DF1"/>
    <w:rsid w:val="00503E3C"/>
    <w:rsid w:val="005042DA"/>
    <w:rsid w:val="00504D38"/>
    <w:rsid w:val="005058F9"/>
    <w:rsid w:val="00505BAD"/>
    <w:rsid w:val="005060D9"/>
    <w:rsid w:val="0050644C"/>
    <w:rsid w:val="005064B8"/>
    <w:rsid w:val="00506D94"/>
    <w:rsid w:val="005074A2"/>
    <w:rsid w:val="00507972"/>
    <w:rsid w:val="00507D61"/>
    <w:rsid w:val="005101BB"/>
    <w:rsid w:val="005105E4"/>
    <w:rsid w:val="00510935"/>
    <w:rsid w:val="00510B32"/>
    <w:rsid w:val="00510F2A"/>
    <w:rsid w:val="00511AE1"/>
    <w:rsid w:val="00511DB7"/>
    <w:rsid w:val="00511DFB"/>
    <w:rsid w:val="00511F5E"/>
    <w:rsid w:val="00512C8E"/>
    <w:rsid w:val="00512F53"/>
    <w:rsid w:val="005131B4"/>
    <w:rsid w:val="0051333C"/>
    <w:rsid w:val="0051387B"/>
    <w:rsid w:val="00514456"/>
    <w:rsid w:val="00514466"/>
    <w:rsid w:val="0051487D"/>
    <w:rsid w:val="00514BAC"/>
    <w:rsid w:val="00515157"/>
    <w:rsid w:val="005156D5"/>
    <w:rsid w:val="0051646A"/>
    <w:rsid w:val="005167B8"/>
    <w:rsid w:val="00516C2F"/>
    <w:rsid w:val="00516D41"/>
    <w:rsid w:val="00516FCF"/>
    <w:rsid w:val="00517423"/>
    <w:rsid w:val="0051774F"/>
    <w:rsid w:val="00517FC9"/>
    <w:rsid w:val="005202DF"/>
    <w:rsid w:val="00520358"/>
    <w:rsid w:val="00520F7A"/>
    <w:rsid w:val="00521400"/>
    <w:rsid w:val="00522629"/>
    <w:rsid w:val="00522FE4"/>
    <w:rsid w:val="005234A1"/>
    <w:rsid w:val="005237FA"/>
    <w:rsid w:val="00523ECB"/>
    <w:rsid w:val="00524790"/>
    <w:rsid w:val="005247C6"/>
    <w:rsid w:val="00524872"/>
    <w:rsid w:val="005248A8"/>
    <w:rsid w:val="00524AB2"/>
    <w:rsid w:val="005257C7"/>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86B"/>
    <w:rsid w:val="00532BE7"/>
    <w:rsid w:val="00532C09"/>
    <w:rsid w:val="0053321B"/>
    <w:rsid w:val="00533613"/>
    <w:rsid w:val="00533731"/>
    <w:rsid w:val="00533C00"/>
    <w:rsid w:val="00533D4D"/>
    <w:rsid w:val="00534AE9"/>
    <w:rsid w:val="00534D2D"/>
    <w:rsid w:val="00535397"/>
    <w:rsid w:val="005353A1"/>
    <w:rsid w:val="0053572F"/>
    <w:rsid w:val="00536B4C"/>
    <w:rsid w:val="005370B8"/>
    <w:rsid w:val="00537560"/>
    <w:rsid w:val="0053769C"/>
    <w:rsid w:val="00537870"/>
    <w:rsid w:val="00537CC5"/>
    <w:rsid w:val="0054038C"/>
    <w:rsid w:val="00540834"/>
    <w:rsid w:val="005409CC"/>
    <w:rsid w:val="005415B9"/>
    <w:rsid w:val="00542656"/>
    <w:rsid w:val="00542B9D"/>
    <w:rsid w:val="005431F6"/>
    <w:rsid w:val="005432F1"/>
    <w:rsid w:val="00543595"/>
    <w:rsid w:val="005438F6"/>
    <w:rsid w:val="00544269"/>
    <w:rsid w:val="00544495"/>
    <w:rsid w:val="00544547"/>
    <w:rsid w:val="00544D3A"/>
    <w:rsid w:val="00545C2A"/>
    <w:rsid w:val="00545DC9"/>
    <w:rsid w:val="00545F8B"/>
    <w:rsid w:val="00546336"/>
    <w:rsid w:val="005470B9"/>
    <w:rsid w:val="0054763F"/>
    <w:rsid w:val="0054798B"/>
    <w:rsid w:val="00547BFF"/>
    <w:rsid w:val="00547FDA"/>
    <w:rsid w:val="005502F5"/>
    <w:rsid w:val="0055060D"/>
    <w:rsid w:val="00550865"/>
    <w:rsid w:val="00550B96"/>
    <w:rsid w:val="00550E69"/>
    <w:rsid w:val="00550EA1"/>
    <w:rsid w:val="0055102D"/>
    <w:rsid w:val="005511C7"/>
    <w:rsid w:val="00551639"/>
    <w:rsid w:val="0055173E"/>
    <w:rsid w:val="005517DD"/>
    <w:rsid w:val="00551CEF"/>
    <w:rsid w:val="0055226A"/>
    <w:rsid w:val="005523F4"/>
    <w:rsid w:val="00552A3F"/>
    <w:rsid w:val="00552C79"/>
    <w:rsid w:val="005530E5"/>
    <w:rsid w:val="0055352B"/>
    <w:rsid w:val="00553D8D"/>
    <w:rsid w:val="00554573"/>
    <w:rsid w:val="00554657"/>
    <w:rsid w:val="00554A9F"/>
    <w:rsid w:val="00554B82"/>
    <w:rsid w:val="00554FF9"/>
    <w:rsid w:val="00555300"/>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D7B"/>
    <w:rsid w:val="005668E5"/>
    <w:rsid w:val="00566FFB"/>
    <w:rsid w:val="0056797A"/>
    <w:rsid w:val="00567A69"/>
    <w:rsid w:val="00570056"/>
    <w:rsid w:val="005701EA"/>
    <w:rsid w:val="005707BF"/>
    <w:rsid w:val="005711CD"/>
    <w:rsid w:val="00571447"/>
    <w:rsid w:val="00571A8F"/>
    <w:rsid w:val="00571CDD"/>
    <w:rsid w:val="00571FA5"/>
    <w:rsid w:val="00573BB0"/>
    <w:rsid w:val="00573D92"/>
    <w:rsid w:val="005744C3"/>
    <w:rsid w:val="0057487A"/>
    <w:rsid w:val="00575ABC"/>
    <w:rsid w:val="00576094"/>
    <w:rsid w:val="005766B9"/>
    <w:rsid w:val="00576B3F"/>
    <w:rsid w:val="00577B9B"/>
    <w:rsid w:val="005805A2"/>
    <w:rsid w:val="00580B2C"/>
    <w:rsid w:val="00580C0B"/>
    <w:rsid w:val="00581226"/>
    <w:rsid w:val="00581676"/>
    <w:rsid w:val="005818BA"/>
    <w:rsid w:val="00581CDB"/>
    <w:rsid w:val="00581FB4"/>
    <w:rsid w:val="00582148"/>
    <w:rsid w:val="0058222B"/>
    <w:rsid w:val="005823EE"/>
    <w:rsid w:val="00582FEC"/>
    <w:rsid w:val="0058339C"/>
    <w:rsid w:val="005833AA"/>
    <w:rsid w:val="00583B97"/>
    <w:rsid w:val="00583C19"/>
    <w:rsid w:val="00585071"/>
    <w:rsid w:val="00585082"/>
    <w:rsid w:val="005850FE"/>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E31"/>
    <w:rsid w:val="00595E50"/>
    <w:rsid w:val="00596E0D"/>
    <w:rsid w:val="00596E3F"/>
    <w:rsid w:val="005971AF"/>
    <w:rsid w:val="0059724B"/>
    <w:rsid w:val="00597484"/>
    <w:rsid w:val="00597C94"/>
    <w:rsid w:val="005A0F99"/>
    <w:rsid w:val="005A1319"/>
    <w:rsid w:val="005A1981"/>
    <w:rsid w:val="005A1A1C"/>
    <w:rsid w:val="005A1CE5"/>
    <w:rsid w:val="005A271F"/>
    <w:rsid w:val="005A2783"/>
    <w:rsid w:val="005A2803"/>
    <w:rsid w:val="005A2827"/>
    <w:rsid w:val="005A291C"/>
    <w:rsid w:val="005A2DC1"/>
    <w:rsid w:val="005A2E9F"/>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61C"/>
    <w:rsid w:val="005B5735"/>
    <w:rsid w:val="005B5BCD"/>
    <w:rsid w:val="005B6A03"/>
    <w:rsid w:val="005B6A88"/>
    <w:rsid w:val="005B6E46"/>
    <w:rsid w:val="005B707D"/>
    <w:rsid w:val="005B70BA"/>
    <w:rsid w:val="005B7CBF"/>
    <w:rsid w:val="005B7CFB"/>
    <w:rsid w:val="005B7D07"/>
    <w:rsid w:val="005C021B"/>
    <w:rsid w:val="005C03D7"/>
    <w:rsid w:val="005C04DC"/>
    <w:rsid w:val="005C10B4"/>
    <w:rsid w:val="005C1468"/>
    <w:rsid w:val="005C1547"/>
    <w:rsid w:val="005C21D7"/>
    <w:rsid w:val="005C2255"/>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BA9"/>
    <w:rsid w:val="005C7DAC"/>
    <w:rsid w:val="005D00A8"/>
    <w:rsid w:val="005D00AC"/>
    <w:rsid w:val="005D03B1"/>
    <w:rsid w:val="005D0615"/>
    <w:rsid w:val="005D0D2D"/>
    <w:rsid w:val="005D1A3E"/>
    <w:rsid w:val="005D235E"/>
    <w:rsid w:val="005D2799"/>
    <w:rsid w:val="005D27C4"/>
    <w:rsid w:val="005D2BF7"/>
    <w:rsid w:val="005D40FC"/>
    <w:rsid w:val="005D4F20"/>
    <w:rsid w:val="005D5377"/>
    <w:rsid w:val="005D53F5"/>
    <w:rsid w:val="005D59BE"/>
    <w:rsid w:val="005D5DD6"/>
    <w:rsid w:val="005D5F6F"/>
    <w:rsid w:val="005D6B8F"/>
    <w:rsid w:val="005D75B3"/>
    <w:rsid w:val="005D789D"/>
    <w:rsid w:val="005D7D1C"/>
    <w:rsid w:val="005E0D8F"/>
    <w:rsid w:val="005E1932"/>
    <w:rsid w:val="005E1C02"/>
    <w:rsid w:val="005E1D04"/>
    <w:rsid w:val="005E1D67"/>
    <w:rsid w:val="005E1E0E"/>
    <w:rsid w:val="005E1EAB"/>
    <w:rsid w:val="005E1F70"/>
    <w:rsid w:val="005E2394"/>
    <w:rsid w:val="005E24A6"/>
    <w:rsid w:val="005E2E70"/>
    <w:rsid w:val="005E34B9"/>
    <w:rsid w:val="005E3841"/>
    <w:rsid w:val="005E39AB"/>
    <w:rsid w:val="005E407E"/>
    <w:rsid w:val="005E40FF"/>
    <w:rsid w:val="005E459D"/>
    <w:rsid w:val="005E45B5"/>
    <w:rsid w:val="005E48D5"/>
    <w:rsid w:val="005E4F1E"/>
    <w:rsid w:val="005E5275"/>
    <w:rsid w:val="005E53F9"/>
    <w:rsid w:val="005E5517"/>
    <w:rsid w:val="005E5528"/>
    <w:rsid w:val="005E5BEB"/>
    <w:rsid w:val="005E721A"/>
    <w:rsid w:val="005E76A1"/>
    <w:rsid w:val="005E7B45"/>
    <w:rsid w:val="005F09B5"/>
    <w:rsid w:val="005F1290"/>
    <w:rsid w:val="005F12B4"/>
    <w:rsid w:val="005F17C0"/>
    <w:rsid w:val="005F23B4"/>
    <w:rsid w:val="005F299A"/>
    <w:rsid w:val="005F4699"/>
    <w:rsid w:val="005F48E8"/>
    <w:rsid w:val="005F49B8"/>
    <w:rsid w:val="005F55FC"/>
    <w:rsid w:val="005F58E5"/>
    <w:rsid w:val="005F5D33"/>
    <w:rsid w:val="005F5DB2"/>
    <w:rsid w:val="005F602B"/>
    <w:rsid w:val="005F6030"/>
    <w:rsid w:val="005F632D"/>
    <w:rsid w:val="005F66EF"/>
    <w:rsid w:val="005F673A"/>
    <w:rsid w:val="005F6907"/>
    <w:rsid w:val="005F6B74"/>
    <w:rsid w:val="005F7261"/>
    <w:rsid w:val="005F72BE"/>
    <w:rsid w:val="005F7E6D"/>
    <w:rsid w:val="006005ED"/>
    <w:rsid w:val="0060090D"/>
    <w:rsid w:val="00600ACF"/>
    <w:rsid w:val="006012CB"/>
    <w:rsid w:val="006017E2"/>
    <w:rsid w:val="006019B0"/>
    <w:rsid w:val="00601C90"/>
    <w:rsid w:val="00602AF1"/>
    <w:rsid w:val="006031E5"/>
    <w:rsid w:val="006035A7"/>
    <w:rsid w:val="00603BAD"/>
    <w:rsid w:val="0060434C"/>
    <w:rsid w:val="006048D1"/>
    <w:rsid w:val="00604A2F"/>
    <w:rsid w:val="00604DD2"/>
    <w:rsid w:val="00605149"/>
    <w:rsid w:val="00605483"/>
    <w:rsid w:val="006054D6"/>
    <w:rsid w:val="0060561B"/>
    <w:rsid w:val="00605F0B"/>
    <w:rsid w:val="00606382"/>
    <w:rsid w:val="006063D1"/>
    <w:rsid w:val="00606A82"/>
    <w:rsid w:val="00607399"/>
    <w:rsid w:val="00607A40"/>
    <w:rsid w:val="00607E2D"/>
    <w:rsid w:val="00610B8E"/>
    <w:rsid w:val="006117A5"/>
    <w:rsid w:val="006123A7"/>
    <w:rsid w:val="00612567"/>
    <w:rsid w:val="00612C35"/>
    <w:rsid w:val="00613966"/>
    <w:rsid w:val="006154F1"/>
    <w:rsid w:val="006162E8"/>
    <w:rsid w:val="00616937"/>
    <w:rsid w:val="00616AED"/>
    <w:rsid w:val="00616B95"/>
    <w:rsid w:val="00616D36"/>
    <w:rsid w:val="00617225"/>
    <w:rsid w:val="0061751D"/>
    <w:rsid w:val="00621D41"/>
    <w:rsid w:val="00621E2B"/>
    <w:rsid w:val="006220D2"/>
    <w:rsid w:val="00622229"/>
    <w:rsid w:val="006222AB"/>
    <w:rsid w:val="00622762"/>
    <w:rsid w:val="00622C3F"/>
    <w:rsid w:val="00622FC6"/>
    <w:rsid w:val="006235D9"/>
    <w:rsid w:val="00624747"/>
    <w:rsid w:val="00624845"/>
    <w:rsid w:val="006249B8"/>
    <w:rsid w:val="006257C9"/>
    <w:rsid w:val="00625A93"/>
    <w:rsid w:val="00625AE7"/>
    <w:rsid w:val="00625BAE"/>
    <w:rsid w:val="00625D63"/>
    <w:rsid w:val="00626A92"/>
    <w:rsid w:val="006279B2"/>
    <w:rsid w:val="00627C95"/>
    <w:rsid w:val="00627DCA"/>
    <w:rsid w:val="006306EA"/>
    <w:rsid w:val="00630C7D"/>
    <w:rsid w:val="00630DD2"/>
    <w:rsid w:val="00630F71"/>
    <w:rsid w:val="006311F0"/>
    <w:rsid w:val="00631842"/>
    <w:rsid w:val="00631A2E"/>
    <w:rsid w:val="006323ED"/>
    <w:rsid w:val="0063241F"/>
    <w:rsid w:val="006329CC"/>
    <w:rsid w:val="00632D91"/>
    <w:rsid w:val="00632E16"/>
    <w:rsid w:val="00633130"/>
    <w:rsid w:val="00633520"/>
    <w:rsid w:val="00633DDC"/>
    <w:rsid w:val="00633EB0"/>
    <w:rsid w:val="00633F1C"/>
    <w:rsid w:val="00634A45"/>
    <w:rsid w:val="00634BA5"/>
    <w:rsid w:val="00635787"/>
    <w:rsid w:val="00636993"/>
    <w:rsid w:val="00636E2C"/>
    <w:rsid w:val="00637634"/>
    <w:rsid w:val="006404AC"/>
    <w:rsid w:val="0064143E"/>
    <w:rsid w:val="00641698"/>
    <w:rsid w:val="00641DF4"/>
    <w:rsid w:val="00642347"/>
    <w:rsid w:val="0064259D"/>
    <w:rsid w:val="00642BF8"/>
    <w:rsid w:val="00642D90"/>
    <w:rsid w:val="00643193"/>
    <w:rsid w:val="00643A61"/>
    <w:rsid w:val="00643AAE"/>
    <w:rsid w:val="00643BF6"/>
    <w:rsid w:val="00643C48"/>
    <w:rsid w:val="00643F9E"/>
    <w:rsid w:val="00644189"/>
    <w:rsid w:val="00644334"/>
    <w:rsid w:val="0064500E"/>
    <w:rsid w:val="006458F8"/>
    <w:rsid w:val="00645B86"/>
    <w:rsid w:val="00646845"/>
    <w:rsid w:val="00646892"/>
    <w:rsid w:val="00650A42"/>
    <w:rsid w:val="00650A8E"/>
    <w:rsid w:val="00651212"/>
    <w:rsid w:val="00651FAA"/>
    <w:rsid w:val="00652460"/>
    <w:rsid w:val="0065304D"/>
    <w:rsid w:val="00653358"/>
    <w:rsid w:val="00654F39"/>
    <w:rsid w:val="00655019"/>
    <w:rsid w:val="00655629"/>
    <w:rsid w:val="006556CD"/>
    <w:rsid w:val="00655A8B"/>
    <w:rsid w:val="00655C0F"/>
    <w:rsid w:val="0065666F"/>
    <w:rsid w:val="00656769"/>
    <w:rsid w:val="00656BFF"/>
    <w:rsid w:val="00656CBA"/>
    <w:rsid w:val="00657B80"/>
    <w:rsid w:val="00657B88"/>
    <w:rsid w:val="00657BA0"/>
    <w:rsid w:val="006601DA"/>
    <w:rsid w:val="0066060D"/>
    <w:rsid w:val="006609C2"/>
    <w:rsid w:val="00660D8F"/>
    <w:rsid w:val="006611EF"/>
    <w:rsid w:val="00661347"/>
    <w:rsid w:val="0066150F"/>
    <w:rsid w:val="00661E43"/>
    <w:rsid w:val="00662703"/>
    <w:rsid w:val="00663750"/>
    <w:rsid w:val="00663A56"/>
    <w:rsid w:val="0066421F"/>
    <w:rsid w:val="006642AF"/>
    <w:rsid w:val="00664BB2"/>
    <w:rsid w:val="00664F96"/>
    <w:rsid w:val="00665828"/>
    <w:rsid w:val="00666EA6"/>
    <w:rsid w:val="00667101"/>
    <w:rsid w:val="006676B4"/>
    <w:rsid w:val="0067069B"/>
    <w:rsid w:val="00670D84"/>
    <w:rsid w:val="0067101F"/>
    <w:rsid w:val="0067142D"/>
    <w:rsid w:val="00671625"/>
    <w:rsid w:val="0067169F"/>
    <w:rsid w:val="006718C6"/>
    <w:rsid w:val="00671AA5"/>
    <w:rsid w:val="006720DB"/>
    <w:rsid w:val="00672A04"/>
    <w:rsid w:val="00672DCF"/>
    <w:rsid w:val="00672E61"/>
    <w:rsid w:val="00672F31"/>
    <w:rsid w:val="00672FEF"/>
    <w:rsid w:val="00673518"/>
    <w:rsid w:val="006739FE"/>
    <w:rsid w:val="00673FEA"/>
    <w:rsid w:val="006742F4"/>
    <w:rsid w:val="0067430C"/>
    <w:rsid w:val="0067440B"/>
    <w:rsid w:val="00674639"/>
    <w:rsid w:val="006756B4"/>
    <w:rsid w:val="00675F13"/>
    <w:rsid w:val="0067618D"/>
    <w:rsid w:val="00676492"/>
    <w:rsid w:val="00676B84"/>
    <w:rsid w:val="00676E64"/>
    <w:rsid w:val="00676EF4"/>
    <w:rsid w:val="00677323"/>
    <w:rsid w:val="00677689"/>
    <w:rsid w:val="00677819"/>
    <w:rsid w:val="00677D1F"/>
    <w:rsid w:val="0068020B"/>
    <w:rsid w:val="0068068C"/>
    <w:rsid w:val="00680851"/>
    <w:rsid w:val="00680F18"/>
    <w:rsid w:val="00681337"/>
    <w:rsid w:val="00681496"/>
    <w:rsid w:val="006814F3"/>
    <w:rsid w:val="0068171F"/>
    <w:rsid w:val="00681978"/>
    <w:rsid w:val="00682981"/>
    <w:rsid w:val="006831A0"/>
    <w:rsid w:val="006844B4"/>
    <w:rsid w:val="0068467F"/>
    <w:rsid w:val="006848F4"/>
    <w:rsid w:val="00684B91"/>
    <w:rsid w:val="00684E56"/>
    <w:rsid w:val="00684F05"/>
    <w:rsid w:val="0068528B"/>
    <w:rsid w:val="006855F5"/>
    <w:rsid w:val="006860FF"/>
    <w:rsid w:val="006863DE"/>
    <w:rsid w:val="00686918"/>
    <w:rsid w:val="00686E96"/>
    <w:rsid w:val="00686E9F"/>
    <w:rsid w:val="0068720A"/>
    <w:rsid w:val="0068731E"/>
    <w:rsid w:val="006877F4"/>
    <w:rsid w:val="00687939"/>
    <w:rsid w:val="00687D25"/>
    <w:rsid w:val="0069037F"/>
    <w:rsid w:val="0069049E"/>
    <w:rsid w:val="006906B3"/>
    <w:rsid w:val="00690AC3"/>
    <w:rsid w:val="00691461"/>
    <w:rsid w:val="00691603"/>
    <w:rsid w:val="00691A98"/>
    <w:rsid w:val="00691BE1"/>
    <w:rsid w:val="00691EEB"/>
    <w:rsid w:val="00691F55"/>
    <w:rsid w:val="00692263"/>
    <w:rsid w:val="00692328"/>
    <w:rsid w:val="00692809"/>
    <w:rsid w:val="0069336B"/>
    <w:rsid w:val="00693C70"/>
    <w:rsid w:val="00693DD1"/>
    <w:rsid w:val="006942DC"/>
    <w:rsid w:val="0069444E"/>
    <w:rsid w:val="00694651"/>
    <w:rsid w:val="00694895"/>
    <w:rsid w:val="00694CB7"/>
    <w:rsid w:val="006954F8"/>
    <w:rsid w:val="006962D8"/>
    <w:rsid w:val="006967E4"/>
    <w:rsid w:val="00696F5F"/>
    <w:rsid w:val="00697339"/>
    <w:rsid w:val="006A00C2"/>
    <w:rsid w:val="006A0350"/>
    <w:rsid w:val="006A0565"/>
    <w:rsid w:val="006A086D"/>
    <w:rsid w:val="006A0FF8"/>
    <w:rsid w:val="006A1A9D"/>
    <w:rsid w:val="006A1B62"/>
    <w:rsid w:val="006A225F"/>
    <w:rsid w:val="006A25EA"/>
    <w:rsid w:val="006A317B"/>
    <w:rsid w:val="006A320E"/>
    <w:rsid w:val="006A3295"/>
    <w:rsid w:val="006A49CA"/>
    <w:rsid w:val="006A4B31"/>
    <w:rsid w:val="006A4D92"/>
    <w:rsid w:val="006A5274"/>
    <w:rsid w:val="006A5F57"/>
    <w:rsid w:val="006A655D"/>
    <w:rsid w:val="006A65FD"/>
    <w:rsid w:val="006A6F75"/>
    <w:rsid w:val="006A7752"/>
    <w:rsid w:val="006A7827"/>
    <w:rsid w:val="006A7E7B"/>
    <w:rsid w:val="006B02B8"/>
    <w:rsid w:val="006B085E"/>
    <w:rsid w:val="006B0FE2"/>
    <w:rsid w:val="006B1749"/>
    <w:rsid w:val="006B18F3"/>
    <w:rsid w:val="006B1EED"/>
    <w:rsid w:val="006B2203"/>
    <w:rsid w:val="006B24BD"/>
    <w:rsid w:val="006B26A0"/>
    <w:rsid w:val="006B2721"/>
    <w:rsid w:val="006B285C"/>
    <w:rsid w:val="006B2E85"/>
    <w:rsid w:val="006B2FD8"/>
    <w:rsid w:val="006B36EC"/>
    <w:rsid w:val="006B466B"/>
    <w:rsid w:val="006B4CDA"/>
    <w:rsid w:val="006B4FBF"/>
    <w:rsid w:val="006B5D03"/>
    <w:rsid w:val="006B60BF"/>
    <w:rsid w:val="006B6DA4"/>
    <w:rsid w:val="006B76E0"/>
    <w:rsid w:val="006B79ED"/>
    <w:rsid w:val="006B7BC3"/>
    <w:rsid w:val="006C029F"/>
    <w:rsid w:val="006C07BE"/>
    <w:rsid w:val="006C0CDF"/>
    <w:rsid w:val="006C0D48"/>
    <w:rsid w:val="006C0E41"/>
    <w:rsid w:val="006C141B"/>
    <w:rsid w:val="006C146C"/>
    <w:rsid w:val="006C147F"/>
    <w:rsid w:val="006C1A60"/>
    <w:rsid w:val="006C1B12"/>
    <w:rsid w:val="006C1E56"/>
    <w:rsid w:val="006C335B"/>
    <w:rsid w:val="006C3B0D"/>
    <w:rsid w:val="006C3D3C"/>
    <w:rsid w:val="006C3F7D"/>
    <w:rsid w:val="006C40E9"/>
    <w:rsid w:val="006C46C7"/>
    <w:rsid w:val="006C498E"/>
    <w:rsid w:val="006C4F81"/>
    <w:rsid w:val="006C59C7"/>
    <w:rsid w:val="006C5E8F"/>
    <w:rsid w:val="006C66D5"/>
    <w:rsid w:val="006C7251"/>
    <w:rsid w:val="006C767B"/>
    <w:rsid w:val="006C7E20"/>
    <w:rsid w:val="006D04E3"/>
    <w:rsid w:val="006D1D31"/>
    <w:rsid w:val="006D1FDC"/>
    <w:rsid w:val="006D24B5"/>
    <w:rsid w:val="006D35D0"/>
    <w:rsid w:val="006D370D"/>
    <w:rsid w:val="006D3986"/>
    <w:rsid w:val="006D3CFE"/>
    <w:rsid w:val="006D3F6B"/>
    <w:rsid w:val="006D4489"/>
    <w:rsid w:val="006D4F69"/>
    <w:rsid w:val="006D53C0"/>
    <w:rsid w:val="006D5863"/>
    <w:rsid w:val="006D5999"/>
    <w:rsid w:val="006D623D"/>
    <w:rsid w:val="006D66CE"/>
    <w:rsid w:val="006D7817"/>
    <w:rsid w:val="006D78D7"/>
    <w:rsid w:val="006D794D"/>
    <w:rsid w:val="006D7D4C"/>
    <w:rsid w:val="006D7D99"/>
    <w:rsid w:val="006E14CD"/>
    <w:rsid w:val="006E15DA"/>
    <w:rsid w:val="006E1CB2"/>
    <w:rsid w:val="006E235A"/>
    <w:rsid w:val="006E249E"/>
    <w:rsid w:val="006E2E59"/>
    <w:rsid w:val="006E3075"/>
    <w:rsid w:val="006E38EB"/>
    <w:rsid w:val="006E39AA"/>
    <w:rsid w:val="006E3B8F"/>
    <w:rsid w:val="006E3BC2"/>
    <w:rsid w:val="006E42F6"/>
    <w:rsid w:val="006E43FA"/>
    <w:rsid w:val="006E57DB"/>
    <w:rsid w:val="006E5E23"/>
    <w:rsid w:val="006E64B2"/>
    <w:rsid w:val="006E6BBB"/>
    <w:rsid w:val="006E7A55"/>
    <w:rsid w:val="006E7C2C"/>
    <w:rsid w:val="006F0854"/>
    <w:rsid w:val="006F1D85"/>
    <w:rsid w:val="006F20F2"/>
    <w:rsid w:val="006F2813"/>
    <w:rsid w:val="006F2B12"/>
    <w:rsid w:val="006F2B9D"/>
    <w:rsid w:val="006F3B7D"/>
    <w:rsid w:val="006F5B0A"/>
    <w:rsid w:val="006F5CB5"/>
    <w:rsid w:val="006F5EF6"/>
    <w:rsid w:val="006F6A42"/>
    <w:rsid w:val="006F75CB"/>
    <w:rsid w:val="006F7C14"/>
    <w:rsid w:val="007000D8"/>
    <w:rsid w:val="00700738"/>
    <w:rsid w:val="007009A7"/>
    <w:rsid w:val="007010FB"/>
    <w:rsid w:val="0070120A"/>
    <w:rsid w:val="0070287D"/>
    <w:rsid w:val="007033B1"/>
    <w:rsid w:val="007036AD"/>
    <w:rsid w:val="00703D1F"/>
    <w:rsid w:val="00704596"/>
    <w:rsid w:val="007062CD"/>
    <w:rsid w:val="00706936"/>
    <w:rsid w:val="00706EE7"/>
    <w:rsid w:val="00706F5D"/>
    <w:rsid w:val="007071B4"/>
    <w:rsid w:val="00707783"/>
    <w:rsid w:val="007077FF"/>
    <w:rsid w:val="00710999"/>
    <w:rsid w:val="00710E9E"/>
    <w:rsid w:val="00711EF3"/>
    <w:rsid w:val="00712295"/>
    <w:rsid w:val="00712D4D"/>
    <w:rsid w:val="00714ECB"/>
    <w:rsid w:val="00715813"/>
    <w:rsid w:val="00715AA9"/>
    <w:rsid w:val="00715DB4"/>
    <w:rsid w:val="007161AC"/>
    <w:rsid w:val="007164F7"/>
    <w:rsid w:val="00716B79"/>
    <w:rsid w:val="007173EF"/>
    <w:rsid w:val="00717B3B"/>
    <w:rsid w:val="00717D6B"/>
    <w:rsid w:val="00717FD8"/>
    <w:rsid w:val="007205B5"/>
    <w:rsid w:val="00720740"/>
    <w:rsid w:val="00720AD7"/>
    <w:rsid w:val="00720F3C"/>
    <w:rsid w:val="00720F75"/>
    <w:rsid w:val="00721445"/>
    <w:rsid w:val="00721DE7"/>
    <w:rsid w:val="00721F8E"/>
    <w:rsid w:val="0072264F"/>
    <w:rsid w:val="007226BF"/>
    <w:rsid w:val="00723B6A"/>
    <w:rsid w:val="00724271"/>
    <w:rsid w:val="0072435F"/>
    <w:rsid w:val="00724700"/>
    <w:rsid w:val="00724A63"/>
    <w:rsid w:val="00725FF9"/>
    <w:rsid w:val="00726124"/>
    <w:rsid w:val="00726BCA"/>
    <w:rsid w:val="007279C3"/>
    <w:rsid w:val="00727B9E"/>
    <w:rsid w:val="0073020E"/>
    <w:rsid w:val="007307F8"/>
    <w:rsid w:val="007310DE"/>
    <w:rsid w:val="00731765"/>
    <w:rsid w:val="00731BF3"/>
    <w:rsid w:val="0073217F"/>
    <w:rsid w:val="007322C7"/>
    <w:rsid w:val="007330C4"/>
    <w:rsid w:val="00733600"/>
    <w:rsid w:val="00733D90"/>
    <w:rsid w:val="00733E02"/>
    <w:rsid w:val="0073411E"/>
    <w:rsid w:val="0073432D"/>
    <w:rsid w:val="00734341"/>
    <w:rsid w:val="00734D75"/>
    <w:rsid w:val="00735CCF"/>
    <w:rsid w:val="00735E3C"/>
    <w:rsid w:val="00735F38"/>
    <w:rsid w:val="007366F3"/>
    <w:rsid w:val="00736898"/>
    <w:rsid w:val="0073693C"/>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CB5"/>
    <w:rsid w:val="00743F8A"/>
    <w:rsid w:val="007444A5"/>
    <w:rsid w:val="00744A1A"/>
    <w:rsid w:val="00744F7F"/>
    <w:rsid w:val="007452B9"/>
    <w:rsid w:val="00746198"/>
    <w:rsid w:val="00746392"/>
    <w:rsid w:val="0074674B"/>
    <w:rsid w:val="00747610"/>
    <w:rsid w:val="00750457"/>
    <w:rsid w:val="00751019"/>
    <w:rsid w:val="00751836"/>
    <w:rsid w:val="00752D2B"/>
    <w:rsid w:val="00753A40"/>
    <w:rsid w:val="00753AEB"/>
    <w:rsid w:val="007540F3"/>
    <w:rsid w:val="00754728"/>
    <w:rsid w:val="0075483C"/>
    <w:rsid w:val="0075501B"/>
    <w:rsid w:val="0075584F"/>
    <w:rsid w:val="00755971"/>
    <w:rsid w:val="00755D0D"/>
    <w:rsid w:val="007575BF"/>
    <w:rsid w:val="007576B5"/>
    <w:rsid w:val="00757A1D"/>
    <w:rsid w:val="00757B46"/>
    <w:rsid w:val="00757CFF"/>
    <w:rsid w:val="00760192"/>
    <w:rsid w:val="0076056A"/>
    <w:rsid w:val="00761815"/>
    <w:rsid w:val="00761ABB"/>
    <w:rsid w:val="00761C54"/>
    <w:rsid w:val="00762049"/>
    <w:rsid w:val="00762B29"/>
    <w:rsid w:val="00763230"/>
    <w:rsid w:val="0076407F"/>
    <w:rsid w:val="00764C95"/>
    <w:rsid w:val="00764D70"/>
    <w:rsid w:val="007655AC"/>
    <w:rsid w:val="007656BF"/>
    <w:rsid w:val="007656FC"/>
    <w:rsid w:val="00765AAD"/>
    <w:rsid w:val="00766986"/>
    <w:rsid w:val="00766B51"/>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5B0"/>
    <w:rsid w:val="007756D7"/>
    <w:rsid w:val="00776120"/>
    <w:rsid w:val="0077649E"/>
    <w:rsid w:val="00776737"/>
    <w:rsid w:val="007776F4"/>
    <w:rsid w:val="00777E6C"/>
    <w:rsid w:val="00780365"/>
    <w:rsid w:val="00780A39"/>
    <w:rsid w:val="00780EB4"/>
    <w:rsid w:val="00781107"/>
    <w:rsid w:val="00781325"/>
    <w:rsid w:val="00781C3D"/>
    <w:rsid w:val="00781D7E"/>
    <w:rsid w:val="00781EC3"/>
    <w:rsid w:val="007821C9"/>
    <w:rsid w:val="0078247F"/>
    <w:rsid w:val="00782E9A"/>
    <w:rsid w:val="00783E6A"/>
    <w:rsid w:val="00783F11"/>
    <w:rsid w:val="00784098"/>
    <w:rsid w:val="007846A7"/>
    <w:rsid w:val="00784E39"/>
    <w:rsid w:val="00784EC4"/>
    <w:rsid w:val="007856EB"/>
    <w:rsid w:val="00785890"/>
    <w:rsid w:val="0078634A"/>
    <w:rsid w:val="00786CFC"/>
    <w:rsid w:val="00786E10"/>
    <w:rsid w:val="0078752C"/>
    <w:rsid w:val="00787750"/>
    <w:rsid w:val="00787DF8"/>
    <w:rsid w:val="007901D9"/>
    <w:rsid w:val="007905A9"/>
    <w:rsid w:val="00790EF6"/>
    <w:rsid w:val="0079128F"/>
    <w:rsid w:val="00791404"/>
    <w:rsid w:val="00791B35"/>
    <w:rsid w:val="00791D88"/>
    <w:rsid w:val="007922C2"/>
    <w:rsid w:val="007926E0"/>
    <w:rsid w:val="0079382E"/>
    <w:rsid w:val="00793960"/>
    <w:rsid w:val="007941EB"/>
    <w:rsid w:val="0079445E"/>
    <w:rsid w:val="007947BC"/>
    <w:rsid w:val="00794AE9"/>
    <w:rsid w:val="0079555F"/>
    <w:rsid w:val="00795B1C"/>
    <w:rsid w:val="00795F60"/>
    <w:rsid w:val="007962E3"/>
    <w:rsid w:val="0079743D"/>
    <w:rsid w:val="007975ED"/>
    <w:rsid w:val="007977D3"/>
    <w:rsid w:val="00797ACD"/>
    <w:rsid w:val="00797C09"/>
    <w:rsid w:val="007A0080"/>
    <w:rsid w:val="007A0B27"/>
    <w:rsid w:val="007A0BD9"/>
    <w:rsid w:val="007A1028"/>
    <w:rsid w:val="007A16A0"/>
    <w:rsid w:val="007A229E"/>
    <w:rsid w:val="007A412B"/>
    <w:rsid w:val="007A4A3F"/>
    <w:rsid w:val="007A4B4D"/>
    <w:rsid w:val="007A4C17"/>
    <w:rsid w:val="007A4D99"/>
    <w:rsid w:val="007A5597"/>
    <w:rsid w:val="007A6A05"/>
    <w:rsid w:val="007A6A4F"/>
    <w:rsid w:val="007A6B04"/>
    <w:rsid w:val="007A7B67"/>
    <w:rsid w:val="007A7CD0"/>
    <w:rsid w:val="007B0BAF"/>
    <w:rsid w:val="007B0C30"/>
    <w:rsid w:val="007B1CD2"/>
    <w:rsid w:val="007B1DFC"/>
    <w:rsid w:val="007B1F5A"/>
    <w:rsid w:val="007B1F98"/>
    <w:rsid w:val="007B21F5"/>
    <w:rsid w:val="007B2715"/>
    <w:rsid w:val="007B2962"/>
    <w:rsid w:val="007B2BB6"/>
    <w:rsid w:val="007B32D2"/>
    <w:rsid w:val="007B3545"/>
    <w:rsid w:val="007B373B"/>
    <w:rsid w:val="007B3782"/>
    <w:rsid w:val="007B3913"/>
    <w:rsid w:val="007B42B4"/>
    <w:rsid w:val="007B43D8"/>
    <w:rsid w:val="007B48FC"/>
    <w:rsid w:val="007B4907"/>
    <w:rsid w:val="007B4CEB"/>
    <w:rsid w:val="007B4D03"/>
    <w:rsid w:val="007B525E"/>
    <w:rsid w:val="007B5707"/>
    <w:rsid w:val="007B5C39"/>
    <w:rsid w:val="007B6968"/>
    <w:rsid w:val="007B727F"/>
    <w:rsid w:val="007B7675"/>
    <w:rsid w:val="007B7D6D"/>
    <w:rsid w:val="007C0466"/>
    <w:rsid w:val="007C0554"/>
    <w:rsid w:val="007C09BF"/>
    <w:rsid w:val="007C1150"/>
    <w:rsid w:val="007C1770"/>
    <w:rsid w:val="007C24EE"/>
    <w:rsid w:val="007C3337"/>
    <w:rsid w:val="007C3771"/>
    <w:rsid w:val="007C3A94"/>
    <w:rsid w:val="007C3F41"/>
    <w:rsid w:val="007C4D75"/>
    <w:rsid w:val="007C500C"/>
    <w:rsid w:val="007C5ABE"/>
    <w:rsid w:val="007C5E88"/>
    <w:rsid w:val="007C6CF3"/>
    <w:rsid w:val="007C6DA6"/>
    <w:rsid w:val="007C6DAF"/>
    <w:rsid w:val="007C7524"/>
    <w:rsid w:val="007C75C0"/>
    <w:rsid w:val="007C7A5E"/>
    <w:rsid w:val="007D005A"/>
    <w:rsid w:val="007D0CCE"/>
    <w:rsid w:val="007D19B2"/>
    <w:rsid w:val="007D1C04"/>
    <w:rsid w:val="007D1DCF"/>
    <w:rsid w:val="007D2405"/>
    <w:rsid w:val="007D332B"/>
    <w:rsid w:val="007D3873"/>
    <w:rsid w:val="007D39FA"/>
    <w:rsid w:val="007D3B19"/>
    <w:rsid w:val="007D411D"/>
    <w:rsid w:val="007D4153"/>
    <w:rsid w:val="007D44A9"/>
    <w:rsid w:val="007D44EB"/>
    <w:rsid w:val="007D4F31"/>
    <w:rsid w:val="007D5028"/>
    <w:rsid w:val="007D5216"/>
    <w:rsid w:val="007D523C"/>
    <w:rsid w:val="007D5426"/>
    <w:rsid w:val="007D5747"/>
    <w:rsid w:val="007D714A"/>
    <w:rsid w:val="007D7D5F"/>
    <w:rsid w:val="007E0068"/>
    <w:rsid w:val="007E0664"/>
    <w:rsid w:val="007E0940"/>
    <w:rsid w:val="007E11D5"/>
    <w:rsid w:val="007E1A21"/>
    <w:rsid w:val="007E221B"/>
    <w:rsid w:val="007E2234"/>
    <w:rsid w:val="007E258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F086A"/>
    <w:rsid w:val="007F0DE1"/>
    <w:rsid w:val="007F1529"/>
    <w:rsid w:val="007F17B2"/>
    <w:rsid w:val="007F1DE6"/>
    <w:rsid w:val="007F2069"/>
    <w:rsid w:val="007F29D1"/>
    <w:rsid w:val="007F2BB3"/>
    <w:rsid w:val="007F2C64"/>
    <w:rsid w:val="007F34E5"/>
    <w:rsid w:val="007F3C61"/>
    <w:rsid w:val="007F3FC5"/>
    <w:rsid w:val="007F4037"/>
    <w:rsid w:val="007F43CE"/>
    <w:rsid w:val="007F4F92"/>
    <w:rsid w:val="007F52AE"/>
    <w:rsid w:val="007F6380"/>
    <w:rsid w:val="007F6A95"/>
    <w:rsid w:val="007F6C3A"/>
    <w:rsid w:val="007F6F6F"/>
    <w:rsid w:val="007F6F75"/>
    <w:rsid w:val="007F72DA"/>
    <w:rsid w:val="007F7504"/>
    <w:rsid w:val="007F7558"/>
    <w:rsid w:val="007F7EB3"/>
    <w:rsid w:val="00800192"/>
    <w:rsid w:val="00800262"/>
    <w:rsid w:val="00800290"/>
    <w:rsid w:val="00800B3E"/>
    <w:rsid w:val="00801F5E"/>
    <w:rsid w:val="00801F90"/>
    <w:rsid w:val="008020F2"/>
    <w:rsid w:val="0080379C"/>
    <w:rsid w:val="00803F38"/>
    <w:rsid w:val="00804190"/>
    <w:rsid w:val="00804672"/>
    <w:rsid w:val="00804952"/>
    <w:rsid w:val="008053A5"/>
    <w:rsid w:val="00805D78"/>
    <w:rsid w:val="008060C4"/>
    <w:rsid w:val="008065A7"/>
    <w:rsid w:val="0080662C"/>
    <w:rsid w:val="008068B9"/>
    <w:rsid w:val="00806C92"/>
    <w:rsid w:val="0080710A"/>
    <w:rsid w:val="0081012A"/>
    <w:rsid w:val="0081063C"/>
    <w:rsid w:val="00810939"/>
    <w:rsid w:val="00810A18"/>
    <w:rsid w:val="00810BAA"/>
    <w:rsid w:val="008111A7"/>
    <w:rsid w:val="00811E42"/>
    <w:rsid w:val="00811F1D"/>
    <w:rsid w:val="008129AB"/>
    <w:rsid w:val="00813012"/>
    <w:rsid w:val="008131B4"/>
    <w:rsid w:val="00813D4E"/>
    <w:rsid w:val="0081439B"/>
    <w:rsid w:val="008145B4"/>
    <w:rsid w:val="008147C9"/>
    <w:rsid w:val="008148F9"/>
    <w:rsid w:val="008162CF"/>
    <w:rsid w:val="00816465"/>
    <w:rsid w:val="00816611"/>
    <w:rsid w:val="00817D00"/>
    <w:rsid w:val="00817F1D"/>
    <w:rsid w:val="008204AE"/>
    <w:rsid w:val="0082058E"/>
    <w:rsid w:val="00820D3F"/>
    <w:rsid w:val="008211E9"/>
    <w:rsid w:val="00821406"/>
    <w:rsid w:val="00821461"/>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700B"/>
    <w:rsid w:val="008270B0"/>
    <w:rsid w:val="008270E2"/>
    <w:rsid w:val="00827D69"/>
    <w:rsid w:val="008300C4"/>
    <w:rsid w:val="00830681"/>
    <w:rsid w:val="00830761"/>
    <w:rsid w:val="008307F3"/>
    <w:rsid w:val="00830AAE"/>
    <w:rsid w:val="00830B11"/>
    <w:rsid w:val="00830C1C"/>
    <w:rsid w:val="00831460"/>
    <w:rsid w:val="00831B93"/>
    <w:rsid w:val="00831F1C"/>
    <w:rsid w:val="008322B4"/>
    <w:rsid w:val="0083256A"/>
    <w:rsid w:val="00832816"/>
    <w:rsid w:val="00832E1E"/>
    <w:rsid w:val="00832F62"/>
    <w:rsid w:val="00833449"/>
    <w:rsid w:val="00834144"/>
    <w:rsid w:val="00834EDA"/>
    <w:rsid w:val="0083536B"/>
    <w:rsid w:val="00835CEE"/>
    <w:rsid w:val="00835F8A"/>
    <w:rsid w:val="0083645E"/>
    <w:rsid w:val="008364A3"/>
    <w:rsid w:val="008365A8"/>
    <w:rsid w:val="00836BC8"/>
    <w:rsid w:val="00837222"/>
    <w:rsid w:val="008379C2"/>
    <w:rsid w:val="008404D3"/>
    <w:rsid w:val="008418D8"/>
    <w:rsid w:val="00841D0E"/>
    <w:rsid w:val="00841F34"/>
    <w:rsid w:val="0084200A"/>
    <w:rsid w:val="008421D4"/>
    <w:rsid w:val="008421F2"/>
    <w:rsid w:val="008432A3"/>
    <w:rsid w:val="008436B7"/>
    <w:rsid w:val="00843B4B"/>
    <w:rsid w:val="0084493D"/>
    <w:rsid w:val="00844B4C"/>
    <w:rsid w:val="00844FD2"/>
    <w:rsid w:val="00845279"/>
    <w:rsid w:val="00845C39"/>
    <w:rsid w:val="00845D4E"/>
    <w:rsid w:val="008461C4"/>
    <w:rsid w:val="0084693C"/>
    <w:rsid w:val="00846FBD"/>
    <w:rsid w:val="00847871"/>
    <w:rsid w:val="0085021E"/>
    <w:rsid w:val="0085055B"/>
    <w:rsid w:val="008507A9"/>
    <w:rsid w:val="0085082C"/>
    <w:rsid w:val="00850D94"/>
    <w:rsid w:val="008511BE"/>
    <w:rsid w:val="008537E8"/>
    <w:rsid w:val="00854227"/>
    <w:rsid w:val="00854602"/>
    <w:rsid w:val="0085492B"/>
    <w:rsid w:val="0085498D"/>
    <w:rsid w:val="00854E7C"/>
    <w:rsid w:val="0085507B"/>
    <w:rsid w:val="0085685A"/>
    <w:rsid w:val="00857532"/>
    <w:rsid w:val="00857CD6"/>
    <w:rsid w:val="00857FC4"/>
    <w:rsid w:val="008602D9"/>
    <w:rsid w:val="00860522"/>
    <w:rsid w:val="00860704"/>
    <w:rsid w:val="00861618"/>
    <w:rsid w:val="00861A82"/>
    <w:rsid w:val="008623C5"/>
    <w:rsid w:val="0086242C"/>
    <w:rsid w:val="008627AE"/>
    <w:rsid w:val="00863A4F"/>
    <w:rsid w:val="00864CDD"/>
    <w:rsid w:val="008650E1"/>
    <w:rsid w:val="00865C35"/>
    <w:rsid w:val="008662A8"/>
    <w:rsid w:val="00866AF9"/>
    <w:rsid w:val="00866C58"/>
    <w:rsid w:val="008672C7"/>
    <w:rsid w:val="00867405"/>
    <w:rsid w:val="00867517"/>
    <w:rsid w:val="008678DD"/>
    <w:rsid w:val="00870842"/>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629"/>
    <w:rsid w:val="008766AC"/>
    <w:rsid w:val="00876EC5"/>
    <w:rsid w:val="008803DB"/>
    <w:rsid w:val="008804F3"/>
    <w:rsid w:val="00880A27"/>
    <w:rsid w:val="00880BA7"/>
    <w:rsid w:val="0088216A"/>
    <w:rsid w:val="0088218C"/>
    <w:rsid w:val="008821EA"/>
    <w:rsid w:val="00882573"/>
    <w:rsid w:val="00882864"/>
    <w:rsid w:val="00882A7A"/>
    <w:rsid w:val="00882BB8"/>
    <w:rsid w:val="00884681"/>
    <w:rsid w:val="00884BD7"/>
    <w:rsid w:val="00884C87"/>
    <w:rsid w:val="0088526A"/>
    <w:rsid w:val="00886233"/>
    <w:rsid w:val="00886599"/>
    <w:rsid w:val="00886F09"/>
    <w:rsid w:val="008875DC"/>
    <w:rsid w:val="00887BAD"/>
    <w:rsid w:val="00890158"/>
    <w:rsid w:val="0089072E"/>
    <w:rsid w:val="00890E66"/>
    <w:rsid w:val="00890E9E"/>
    <w:rsid w:val="00890F94"/>
    <w:rsid w:val="008927F8"/>
    <w:rsid w:val="008928E9"/>
    <w:rsid w:val="00892EB8"/>
    <w:rsid w:val="0089311F"/>
    <w:rsid w:val="00893379"/>
    <w:rsid w:val="00893735"/>
    <w:rsid w:val="008937BE"/>
    <w:rsid w:val="00893D6D"/>
    <w:rsid w:val="0089435B"/>
    <w:rsid w:val="00894891"/>
    <w:rsid w:val="0089526D"/>
    <w:rsid w:val="0089619E"/>
    <w:rsid w:val="00896630"/>
    <w:rsid w:val="00896B34"/>
    <w:rsid w:val="008971C4"/>
    <w:rsid w:val="00897891"/>
    <w:rsid w:val="008979E8"/>
    <w:rsid w:val="00897A1E"/>
    <w:rsid w:val="00897AD6"/>
    <w:rsid w:val="00897E52"/>
    <w:rsid w:val="008A041B"/>
    <w:rsid w:val="008A0958"/>
    <w:rsid w:val="008A0FBB"/>
    <w:rsid w:val="008A1067"/>
    <w:rsid w:val="008A10DC"/>
    <w:rsid w:val="008A1201"/>
    <w:rsid w:val="008A1544"/>
    <w:rsid w:val="008A1F29"/>
    <w:rsid w:val="008A201E"/>
    <w:rsid w:val="008A278A"/>
    <w:rsid w:val="008A29DC"/>
    <w:rsid w:val="008A2C40"/>
    <w:rsid w:val="008A2FC4"/>
    <w:rsid w:val="008A34CC"/>
    <w:rsid w:val="008A380F"/>
    <w:rsid w:val="008A38E7"/>
    <w:rsid w:val="008A4042"/>
    <w:rsid w:val="008A43BC"/>
    <w:rsid w:val="008A44A4"/>
    <w:rsid w:val="008A4B51"/>
    <w:rsid w:val="008A5599"/>
    <w:rsid w:val="008A5932"/>
    <w:rsid w:val="008A5AE4"/>
    <w:rsid w:val="008A5CD4"/>
    <w:rsid w:val="008A5CE1"/>
    <w:rsid w:val="008A69BB"/>
    <w:rsid w:val="008A69EA"/>
    <w:rsid w:val="008A7B91"/>
    <w:rsid w:val="008B0104"/>
    <w:rsid w:val="008B04CF"/>
    <w:rsid w:val="008B06B9"/>
    <w:rsid w:val="008B0B2E"/>
    <w:rsid w:val="008B0FDD"/>
    <w:rsid w:val="008B1961"/>
    <w:rsid w:val="008B1A91"/>
    <w:rsid w:val="008B1BE5"/>
    <w:rsid w:val="008B1C11"/>
    <w:rsid w:val="008B209F"/>
    <w:rsid w:val="008B269E"/>
    <w:rsid w:val="008B3790"/>
    <w:rsid w:val="008B3A0B"/>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660"/>
    <w:rsid w:val="008C2857"/>
    <w:rsid w:val="008C392A"/>
    <w:rsid w:val="008C3937"/>
    <w:rsid w:val="008C3E2C"/>
    <w:rsid w:val="008C45A2"/>
    <w:rsid w:val="008C54C0"/>
    <w:rsid w:val="008C55A0"/>
    <w:rsid w:val="008C5AC2"/>
    <w:rsid w:val="008C5D7D"/>
    <w:rsid w:val="008C6212"/>
    <w:rsid w:val="008C64EF"/>
    <w:rsid w:val="008C668A"/>
    <w:rsid w:val="008C66A0"/>
    <w:rsid w:val="008C68B0"/>
    <w:rsid w:val="008C6C7D"/>
    <w:rsid w:val="008C6EF8"/>
    <w:rsid w:val="008C6F2D"/>
    <w:rsid w:val="008C6F4B"/>
    <w:rsid w:val="008C781B"/>
    <w:rsid w:val="008C7EF4"/>
    <w:rsid w:val="008D03DC"/>
    <w:rsid w:val="008D0568"/>
    <w:rsid w:val="008D059D"/>
    <w:rsid w:val="008D0763"/>
    <w:rsid w:val="008D13F8"/>
    <w:rsid w:val="008D1467"/>
    <w:rsid w:val="008D153B"/>
    <w:rsid w:val="008D25CC"/>
    <w:rsid w:val="008D2A4C"/>
    <w:rsid w:val="008D2CE7"/>
    <w:rsid w:val="008D2F2A"/>
    <w:rsid w:val="008D332E"/>
    <w:rsid w:val="008D340B"/>
    <w:rsid w:val="008D395E"/>
    <w:rsid w:val="008D48AE"/>
    <w:rsid w:val="008D4927"/>
    <w:rsid w:val="008D560B"/>
    <w:rsid w:val="008D5648"/>
    <w:rsid w:val="008D564E"/>
    <w:rsid w:val="008D5B81"/>
    <w:rsid w:val="008D6336"/>
    <w:rsid w:val="008D66DF"/>
    <w:rsid w:val="008D6BF0"/>
    <w:rsid w:val="008D72E0"/>
    <w:rsid w:val="008D7A13"/>
    <w:rsid w:val="008E1163"/>
    <w:rsid w:val="008E1C47"/>
    <w:rsid w:val="008E3622"/>
    <w:rsid w:val="008E3634"/>
    <w:rsid w:val="008E4356"/>
    <w:rsid w:val="008E45E6"/>
    <w:rsid w:val="008E5108"/>
    <w:rsid w:val="008E523A"/>
    <w:rsid w:val="008E5245"/>
    <w:rsid w:val="008E5473"/>
    <w:rsid w:val="008E5496"/>
    <w:rsid w:val="008E5B7B"/>
    <w:rsid w:val="008E741A"/>
    <w:rsid w:val="008E7C97"/>
    <w:rsid w:val="008E7FB6"/>
    <w:rsid w:val="008F0108"/>
    <w:rsid w:val="008F094A"/>
    <w:rsid w:val="008F12FE"/>
    <w:rsid w:val="008F147B"/>
    <w:rsid w:val="008F15B5"/>
    <w:rsid w:val="008F2745"/>
    <w:rsid w:val="008F2AA6"/>
    <w:rsid w:val="008F4369"/>
    <w:rsid w:val="008F4E9A"/>
    <w:rsid w:val="008F55E3"/>
    <w:rsid w:val="008F6627"/>
    <w:rsid w:val="008F67FD"/>
    <w:rsid w:val="008F7238"/>
    <w:rsid w:val="008F72D7"/>
    <w:rsid w:val="008F757E"/>
    <w:rsid w:val="00900440"/>
    <w:rsid w:val="00900547"/>
    <w:rsid w:val="00900DD2"/>
    <w:rsid w:val="00901A31"/>
    <w:rsid w:val="00901C41"/>
    <w:rsid w:val="0090221F"/>
    <w:rsid w:val="0090259A"/>
    <w:rsid w:val="00902B38"/>
    <w:rsid w:val="00902B4B"/>
    <w:rsid w:val="00902B4E"/>
    <w:rsid w:val="00903103"/>
    <w:rsid w:val="00903380"/>
    <w:rsid w:val="00903459"/>
    <w:rsid w:val="009038BE"/>
    <w:rsid w:val="00903C10"/>
    <w:rsid w:val="00903D40"/>
    <w:rsid w:val="00904422"/>
    <w:rsid w:val="00904973"/>
    <w:rsid w:val="00904977"/>
    <w:rsid w:val="00905278"/>
    <w:rsid w:val="00905BDF"/>
    <w:rsid w:val="009061E6"/>
    <w:rsid w:val="009066D7"/>
    <w:rsid w:val="00906CDE"/>
    <w:rsid w:val="0090710F"/>
    <w:rsid w:val="0090780E"/>
    <w:rsid w:val="0091042A"/>
    <w:rsid w:val="00910979"/>
    <w:rsid w:val="00911538"/>
    <w:rsid w:val="009116BE"/>
    <w:rsid w:val="00911B1D"/>
    <w:rsid w:val="00911B47"/>
    <w:rsid w:val="00911C5A"/>
    <w:rsid w:val="00912835"/>
    <w:rsid w:val="00912CC3"/>
    <w:rsid w:val="0091333C"/>
    <w:rsid w:val="00913F6B"/>
    <w:rsid w:val="0091427C"/>
    <w:rsid w:val="00915542"/>
    <w:rsid w:val="0091627A"/>
    <w:rsid w:val="00916DBA"/>
    <w:rsid w:val="00916E53"/>
    <w:rsid w:val="009174DD"/>
    <w:rsid w:val="00917A78"/>
    <w:rsid w:val="00917BF8"/>
    <w:rsid w:val="00920059"/>
    <w:rsid w:val="009202A7"/>
    <w:rsid w:val="0092097C"/>
    <w:rsid w:val="00920ADE"/>
    <w:rsid w:val="00920FBD"/>
    <w:rsid w:val="0092133A"/>
    <w:rsid w:val="00921465"/>
    <w:rsid w:val="00921542"/>
    <w:rsid w:val="0092171F"/>
    <w:rsid w:val="00921A34"/>
    <w:rsid w:val="00922129"/>
    <w:rsid w:val="009223A5"/>
    <w:rsid w:val="0092286A"/>
    <w:rsid w:val="009228A2"/>
    <w:rsid w:val="00922CA1"/>
    <w:rsid w:val="00922DAD"/>
    <w:rsid w:val="0092362E"/>
    <w:rsid w:val="0092463D"/>
    <w:rsid w:val="00924693"/>
    <w:rsid w:val="009249D9"/>
    <w:rsid w:val="00924DFD"/>
    <w:rsid w:val="00924E79"/>
    <w:rsid w:val="00924EED"/>
    <w:rsid w:val="00925B34"/>
    <w:rsid w:val="00927194"/>
    <w:rsid w:val="00927819"/>
    <w:rsid w:val="00927E52"/>
    <w:rsid w:val="00930181"/>
    <w:rsid w:val="0093038E"/>
    <w:rsid w:val="00930EB2"/>
    <w:rsid w:val="0093186E"/>
    <w:rsid w:val="00933B67"/>
    <w:rsid w:val="00933F14"/>
    <w:rsid w:val="009342DB"/>
    <w:rsid w:val="009346C5"/>
    <w:rsid w:val="0093524E"/>
    <w:rsid w:val="0093563B"/>
    <w:rsid w:val="00935D15"/>
    <w:rsid w:val="00935E76"/>
    <w:rsid w:val="00935FF7"/>
    <w:rsid w:val="00936457"/>
    <w:rsid w:val="00936F59"/>
    <w:rsid w:val="009376AA"/>
    <w:rsid w:val="00937900"/>
    <w:rsid w:val="0093799C"/>
    <w:rsid w:val="00937B0D"/>
    <w:rsid w:val="00937FFA"/>
    <w:rsid w:val="00940839"/>
    <w:rsid w:val="00940C07"/>
    <w:rsid w:val="00940CF0"/>
    <w:rsid w:val="00940DD5"/>
    <w:rsid w:val="00940F78"/>
    <w:rsid w:val="0094123B"/>
    <w:rsid w:val="00941F79"/>
    <w:rsid w:val="00942847"/>
    <w:rsid w:val="00942DF5"/>
    <w:rsid w:val="0094308F"/>
    <w:rsid w:val="0094315D"/>
    <w:rsid w:val="009432BE"/>
    <w:rsid w:val="009434CA"/>
    <w:rsid w:val="0094393C"/>
    <w:rsid w:val="00943A6F"/>
    <w:rsid w:val="00943B61"/>
    <w:rsid w:val="00943C4F"/>
    <w:rsid w:val="00944061"/>
    <w:rsid w:val="0094412A"/>
    <w:rsid w:val="0094468A"/>
    <w:rsid w:val="0094515D"/>
    <w:rsid w:val="0094566C"/>
    <w:rsid w:val="00946795"/>
    <w:rsid w:val="00946E64"/>
    <w:rsid w:val="009472BD"/>
    <w:rsid w:val="009474B2"/>
    <w:rsid w:val="009477E7"/>
    <w:rsid w:val="00950056"/>
    <w:rsid w:val="009518F7"/>
    <w:rsid w:val="00951F31"/>
    <w:rsid w:val="0095212A"/>
    <w:rsid w:val="009522AD"/>
    <w:rsid w:val="00952411"/>
    <w:rsid w:val="00953256"/>
    <w:rsid w:val="009537A2"/>
    <w:rsid w:val="00953E18"/>
    <w:rsid w:val="00954261"/>
    <w:rsid w:val="00954DE9"/>
    <w:rsid w:val="00956249"/>
    <w:rsid w:val="00956C9B"/>
    <w:rsid w:val="00957264"/>
    <w:rsid w:val="00960275"/>
    <w:rsid w:val="00961BB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FE"/>
    <w:rsid w:val="00971C31"/>
    <w:rsid w:val="009724BD"/>
    <w:rsid w:val="00973AF6"/>
    <w:rsid w:val="00973B86"/>
    <w:rsid w:val="00974305"/>
    <w:rsid w:val="00974322"/>
    <w:rsid w:val="00974398"/>
    <w:rsid w:val="0097575F"/>
    <w:rsid w:val="00975CE1"/>
    <w:rsid w:val="009762A3"/>
    <w:rsid w:val="00976A86"/>
    <w:rsid w:val="00976BD7"/>
    <w:rsid w:val="00976F54"/>
    <w:rsid w:val="00976F75"/>
    <w:rsid w:val="009772B0"/>
    <w:rsid w:val="009773DA"/>
    <w:rsid w:val="009777D7"/>
    <w:rsid w:val="009777F1"/>
    <w:rsid w:val="009803F2"/>
    <w:rsid w:val="009807DE"/>
    <w:rsid w:val="00981363"/>
    <w:rsid w:val="00982DBB"/>
    <w:rsid w:val="00983286"/>
    <w:rsid w:val="00983591"/>
    <w:rsid w:val="00983E75"/>
    <w:rsid w:val="009849EF"/>
    <w:rsid w:val="00985141"/>
    <w:rsid w:val="00985166"/>
    <w:rsid w:val="00986431"/>
    <w:rsid w:val="00986AA9"/>
    <w:rsid w:val="00986D7E"/>
    <w:rsid w:val="00986E2D"/>
    <w:rsid w:val="00986E4B"/>
    <w:rsid w:val="00986E92"/>
    <w:rsid w:val="009872D9"/>
    <w:rsid w:val="0098742A"/>
    <w:rsid w:val="009876F1"/>
    <w:rsid w:val="00990383"/>
    <w:rsid w:val="0099044E"/>
    <w:rsid w:val="00990AB0"/>
    <w:rsid w:val="009919F4"/>
    <w:rsid w:val="00991AB9"/>
    <w:rsid w:val="00992B38"/>
    <w:rsid w:val="00992EA2"/>
    <w:rsid w:val="00994592"/>
    <w:rsid w:val="009947FB"/>
    <w:rsid w:val="00994918"/>
    <w:rsid w:val="00995FC4"/>
    <w:rsid w:val="0099619B"/>
    <w:rsid w:val="009966DB"/>
    <w:rsid w:val="00996E68"/>
    <w:rsid w:val="009979FC"/>
    <w:rsid w:val="00997AA8"/>
    <w:rsid w:val="009A002C"/>
    <w:rsid w:val="009A0791"/>
    <w:rsid w:val="009A099F"/>
    <w:rsid w:val="009A11D9"/>
    <w:rsid w:val="009A1972"/>
    <w:rsid w:val="009A2091"/>
    <w:rsid w:val="009A24AE"/>
    <w:rsid w:val="009A3B40"/>
    <w:rsid w:val="009A4029"/>
    <w:rsid w:val="009A447E"/>
    <w:rsid w:val="009A458C"/>
    <w:rsid w:val="009A4C2E"/>
    <w:rsid w:val="009A6418"/>
    <w:rsid w:val="009A6787"/>
    <w:rsid w:val="009A73C8"/>
    <w:rsid w:val="009A7BA6"/>
    <w:rsid w:val="009A7DC9"/>
    <w:rsid w:val="009A7F0F"/>
    <w:rsid w:val="009B0818"/>
    <w:rsid w:val="009B1281"/>
    <w:rsid w:val="009B1E3D"/>
    <w:rsid w:val="009B24A7"/>
    <w:rsid w:val="009B24D2"/>
    <w:rsid w:val="009B2517"/>
    <w:rsid w:val="009B262C"/>
    <w:rsid w:val="009B2DFA"/>
    <w:rsid w:val="009B33B9"/>
    <w:rsid w:val="009B365F"/>
    <w:rsid w:val="009B400F"/>
    <w:rsid w:val="009B46C6"/>
    <w:rsid w:val="009B46EB"/>
    <w:rsid w:val="009B4B8B"/>
    <w:rsid w:val="009B4F8D"/>
    <w:rsid w:val="009B5863"/>
    <w:rsid w:val="009B58D6"/>
    <w:rsid w:val="009B5B7C"/>
    <w:rsid w:val="009B69CF"/>
    <w:rsid w:val="009B6E37"/>
    <w:rsid w:val="009B7343"/>
    <w:rsid w:val="009B7514"/>
    <w:rsid w:val="009C00DF"/>
    <w:rsid w:val="009C0510"/>
    <w:rsid w:val="009C071F"/>
    <w:rsid w:val="009C0A14"/>
    <w:rsid w:val="009C0C81"/>
    <w:rsid w:val="009C1AFB"/>
    <w:rsid w:val="009C26CB"/>
    <w:rsid w:val="009C2C3F"/>
    <w:rsid w:val="009C40C9"/>
    <w:rsid w:val="009C43C0"/>
    <w:rsid w:val="009C472D"/>
    <w:rsid w:val="009C4AD3"/>
    <w:rsid w:val="009C571B"/>
    <w:rsid w:val="009C5A05"/>
    <w:rsid w:val="009C5F2A"/>
    <w:rsid w:val="009C683F"/>
    <w:rsid w:val="009C68D2"/>
    <w:rsid w:val="009C6A9E"/>
    <w:rsid w:val="009C6C9F"/>
    <w:rsid w:val="009C7399"/>
    <w:rsid w:val="009D0B07"/>
    <w:rsid w:val="009D0F16"/>
    <w:rsid w:val="009D177C"/>
    <w:rsid w:val="009D1A6F"/>
    <w:rsid w:val="009D1F71"/>
    <w:rsid w:val="009D2CA7"/>
    <w:rsid w:val="009D3397"/>
    <w:rsid w:val="009D39EA"/>
    <w:rsid w:val="009D4930"/>
    <w:rsid w:val="009D4E30"/>
    <w:rsid w:val="009D5040"/>
    <w:rsid w:val="009D5C09"/>
    <w:rsid w:val="009D5CC7"/>
    <w:rsid w:val="009D5EC1"/>
    <w:rsid w:val="009D637A"/>
    <w:rsid w:val="009D6785"/>
    <w:rsid w:val="009D687E"/>
    <w:rsid w:val="009D7451"/>
    <w:rsid w:val="009D7649"/>
    <w:rsid w:val="009D78A2"/>
    <w:rsid w:val="009D7E04"/>
    <w:rsid w:val="009E03D2"/>
    <w:rsid w:val="009E0888"/>
    <w:rsid w:val="009E0A02"/>
    <w:rsid w:val="009E0BDC"/>
    <w:rsid w:val="009E1964"/>
    <w:rsid w:val="009E1FFD"/>
    <w:rsid w:val="009E212E"/>
    <w:rsid w:val="009E2722"/>
    <w:rsid w:val="009E291E"/>
    <w:rsid w:val="009E358F"/>
    <w:rsid w:val="009E375D"/>
    <w:rsid w:val="009E3847"/>
    <w:rsid w:val="009E389B"/>
    <w:rsid w:val="009E3AE2"/>
    <w:rsid w:val="009E3B9B"/>
    <w:rsid w:val="009E40F7"/>
    <w:rsid w:val="009E448E"/>
    <w:rsid w:val="009E5281"/>
    <w:rsid w:val="009E584D"/>
    <w:rsid w:val="009E654B"/>
    <w:rsid w:val="009E6FC7"/>
    <w:rsid w:val="009E71FE"/>
    <w:rsid w:val="009E7403"/>
    <w:rsid w:val="009E76D1"/>
    <w:rsid w:val="009E7A6A"/>
    <w:rsid w:val="009E7E9A"/>
    <w:rsid w:val="009F10B5"/>
    <w:rsid w:val="009F19A6"/>
    <w:rsid w:val="009F2D2B"/>
    <w:rsid w:val="009F3730"/>
    <w:rsid w:val="009F37B7"/>
    <w:rsid w:val="009F392F"/>
    <w:rsid w:val="009F3C88"/>
    <w:rsid w:val="009F47DD"/>
    <w:rsid w:val="009F47F8"/>
    <w:rsid w:val="009F497B"/>
    <w:rsid w:val="009F4D1B"/>
    <w:rsid w:val="009F5108"/>
    <w:rsid w:val="009F5576"/>
    <w:rsid w:val="009F55DE"/>
    <w:rsid w:val="009F5BB7"/>
    <w:rsid w:val="009F5C7B"/>
    <w:rsid w:val="009F64E7"/>
    <w:rsid w:val="009F7955"/>
    <w:rsid w:val="009F797E"/>
    <w:rsid w:val="009F7A15"/>
    <w:rsid w:val="009F7C9C"/>
    <w:rsid w:val="00A0072A"/>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11"/>
    <w:rsid w:val="00A06735"/>
    <w:rsid w:val="00A06DCB"/>
    <w:rsid w:val="00A0725F"/>
    <w:rsid w:val="00A07561"/>
    <w:rsid w:val="00A07D0F"/>
    <w:rsid w:val="00A10118"/>
    <w:rsid w:val="00A1031D"/>
    <w:rsid w:val="00A10495"/>
    <w:rsid w:val="00A1075B"/>
    <w:rsid w:val="00A1092B"/>
    <w:rsid w:val="00A10E45"/>
    <w:rsid w:val="00A11312"/>
    <w:rsid w:val="00A11B1C"/>
    <w:rsid w:val="00A11B51"/>
    <w:rsid w:val="00A1287F"/>
    <w:rsid w:val="00A12C0C"/>
    <w:rsid w:val="00A1320E"/>
    <w:rsid w:val="00A1327D"/>
    <w:rsid w:val="00A1340A"/>
    <w:rsid w:val="00A1380A"/>
    <w:rsid w:val="00A13AE3"/>
    <w:rsid w:val="00A14384"/>
    <w:rsid w:val="00A14B5B"/>
    <w:rsid w:val="00A14EF9"/>
    <w:rsid w:val="00A153B0"/>
    <w:rsid w:val="00A1543A"/>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18CD"/>
    <w:rsid w:val="00A21DF1"/>
    <w:rsid w:val="00A22D7A"/>
    <w:rsid w:val="00A22F27"/>
    <w:rsid w:val="00A230B7"/>
    <w:rsid w:val="00A23F05"/>
    <w:rsid w:val="00A24A23"/>
    <w:rsid w:val="00A2518E"/>
    <w:rsid w:val="00A2524A"/>
    <w:rsid w:val="00A26D86"/>
    <w:rsid w:val="00A26E4C"/>
    <w:rsid w:val="00A2754B"/>
    <w:rsid w:val="00A276CB"/>
    <w:rsid w:val="00A27747"/>
    <w:rsid w:val="00A27ED5"/>
    <w:rsid w:val="00A27F12"/>
    <w:rsid w:val="00A30CCB"/>
    <w:rsid w:val="00A31C12"/>
    <w:rsid w:val="00A32825"/>
    <w:rsid w:val="00A32A18"/>
    <w:rsid w:val="00A33014"/>
    <w:rsid w:val="00A3339B"/>
    <w:rsid w:val="00A336B2"/>
    <w:rsid w:val="00A33A63"/>
    <w:rsid w:val="00A341C5"/>
    <w:rsid w:val="00A34645"/>
    <w:rsid w:val="00A348E2"/>
    <w:rsid w:val="00A34CE4"/>
    <w:rsid w:val="00A34F35"/>
    <w:rsid w:val="00A34F67"/>
    <w:rsid w:val="00A35782"/>
    <w:rsid w:val="00A35D03"/>
    <w:rsid w:val="00A35F47"/>
    <w:rsid w:val="00A360FC"/>
    <w:rsid w:val="00A363AD"/>
    <w:rsid w:val="00A36658"/>
    <w:rsid w:val="00A36C2A"/>
    <w:rsid w:val="00A36EDE"/>
    <w:rsid w:val="00A370CE"/>
    <w:rsid w:val="00A379A1"/>
    <w:rsid w:val="00A37C88"/>
    <w:rsid w:val="00A400BD"/>
    <w:rsid w:val="00A402AE"/>
    <w:rsid w:val="00A40EDA"/>
    <w:rsid w:val="00A411F4"/>
    <w:rsid w:val="00A41206"/>
    <w:rsid w:val="00A41876"/>
    <w:rsid w:val="00A41BE5"/>
    <w:rsid w:val="00A41D70"/>
    <w:rsid w:val="00A42658"/>
    <w:rsid w:val="00A42D38"/>
    <w:rsid w:val="00A42F86"/>
    <w:rsid w:val="00A44654"/>
    <w:rsid w:val="00A44B85"/>
    <w:rsid w:val="00A44C23"/>
    <w:rsid w:val="00A450D6"/>
    <w:rsid w:val="00A45745"/>
    <w:rsid w:val="00A46801"/>
    <w:rsid w:val="00A469D7"/>
    <w:rsid w:val="00A46E49"/>
    <w:rsid w:val="00A46F2F"/>
    <w:rsid w:val="00A471F4"/>
    <w:rsid w:val="00A474EE"/>
    <w:rsid w:val="00A4789C"/>
    <w:rsid w:val="00A47C5D"/>
    <w:rsid w:val="00A506A5"/>
    <w:rsid w:val="00A509B8"/>
    <w:rsid w:val="00A511B5"/>
    <w:rsid w:val="00A511FD"/>
    <w:rsid w:val="00A5127C"/>
    <w:rsid w:val="00A51389"/>
    <w:rsid w:val="00A52515"/>
    <w:rsid w:val="00A52886"/>
    <w:rsid w:val="00A528AD"/>
    <w:rsid w:val="00A528B6"/>
    <w:rsid w:val="00A55882"/>
    <w:rsid w:val="00A55945"/>
    <w:rsid w:val="00A5688E"/>
    <w:rsid w:val="00A56A37"/>
    <w:rsid w:val="00A56B71"/>
    <w:rsid w:val="00A57070"/>
    <w:rsid w:val="00A573F4"/>
    <w:rsid w:val="00A577BD"/>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E04"/>
    <w:rsid w:val="00A62F3F"/>
    <w:rsid w:val="00A63621"/>
    <w:rsid w:val="00A6376C"/>
    <w:rsid w:val="00A64499"/>
    <w:rsid w:val="00A6527E"/>
    <w:rsid w:val="00A653DA"/>
    <w:rsid w:val="00A65D3D"/>
    <w:rsid w:val="00A65D67"/>
    <w:rsid w:val="00A6657C"/>
    <w:rsid w:val="00A6681C"/>
    <w:rsid w:val="00A67001"/>
    <w:rsid w:val="00A6701C"/>
    <w:rsid w:val="00A67575"/>
    <w:rsid w:val="00A67628"/>
    <w:rsid w:val="00A678E4"/>
    <w:rsid w:val="00A702DA"/>
    <w:rsid w:val="00A70AED"/>
    <w:rsid w:val="00A714A9"/>
    <w:rsid w:val="00A72830"/>
    <w:rsid w:val="00A72D28"/>
    <w:rsid w:val="00A73602"/>
    <w:rsid w:val="00A7371F"/>
    <w:rsid w:val="00A74232"/>
    <w:rsid w:val="00A76088"/>
    <w:rsid w:val="00A760CA"/>
    <w:rsid w:val="00A773CB"/>
    <w:rsid w:val="00A80007"/>
    <w:rsid w:val="00A816F2"/>
    <w:rsid w:val="00A81B2D"/>
    <w:rsid w:val="00A8254B"/>
    <w:rsid w:val="00A8376B"/>
    <w:rsid w:val="00A83862"/>
    <w:rsid w:val="00A84381"/>
    <w:rsid w:val="00A843B1"/>
    <w:rsid w:val="00A8589F"/>
    <w:rsid w:val="00A85F29"/>
    <w:rsid w:val="00A86CB7"/>
    <w:rsid w:val="00A871B1"/>
    <w:rsid w:val="00A87675"/>
    <w:rsid w:val="00A876EC"/>
    <w:rsid w:val="00A8783C"/>
    <w:rsid w:val="00A87A6C"/>
    <w:rsid w:val="00A87D15"/>
    <w:rsid w:val="00A87EFC"/>
    <w:rsid w:val="00A904AA"/>
    <w:rsid w:val="00A90BD2"/>
    <w:rsid w:val="00A911CD"/>
    <w:rsid w:val="00A918F9"/>
    <w:rsid w:val="00A9206E"/>
    <w:rsid w:val="00A93547"/>
    <w:rsid w:val="00A9383D"/>
    <w:rsid w:val="00A93890"/>
    <w:rsid w:val="00A945EA"/>
    <w:rsid w:val="00A94748"/>
    <w:rsid w:val="00A95AD9"/>
    <w:rsid w:val="00A9637D"/>
    <w:rsid w:val="00A96A86"/>
    <w:rsid w:val="00A96FFD"/>
    <w:rsid w:val="00A973DE"/>
    <w:rsid w:val="00A97871"/>
    <w:rsid w:val="00AA003D"/>
    <w:rsid w:val="00AA0169"/>
    <w:rsid w:val="00AA0443"/>
    <w:rsid w:val="00AA12C8"/>
    <w:rsid w:val="00AA14D6"/>
    <w:rsid w:val="00AA1949"/>
    <w:rsid w:val="00AA1F38"/>
    <w:rsid w:val="00AA2625"/>
    <w:rsid w:val="00AA2733"/>
    <w:rsid w:val="00AA38C3"/>
    <w:rsid w:val="00AA43B2"/>
    <w:rsid w:val="00AA4C60"/>
    <w:rsid w:val="00AA4C71"/>
    <w:rsid w:val="00AA4C96"/>
    <w:rsid w:val="00AA52E6"/>
    <w:rsid w:val="00AA5741"/>
    <w:rsid w:val="00AA6264"/>
    <w:rsid w:val="00AA6452"/>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C52"/>
    <w:rsid w:val="00AB2854"/>
    <w:rsid w:val="00AB2F4B"/>
    <w:rsid w:val="00AB3238"/>
    <w:rsid w:val="00AB36EA"/>
    <w:rsid w:val="00AB3784"/>
    <w:rsid w:val="00AB3A4E"/>
    <w:rsid w:val="00AB3F9F"/>
    <w:rsid w:val="00AB47ED"/>
    <w:rsid w:val="00AB4810"/>
    <w:rsid w:val="00AB49A4"/>
    <w:rsid w:val="00AB4D5D"/>
    <w:rsid w:val="00AB4E0B"/>
    <w:rsid w:val="00AB659F"/>
    <w:rsid w:val="00AB65A3"/>
    <w:rsid w:val="00AB6B0F"/>
    <w:rsid w:val="00AB712B"/>
    <w:rsid w:val="00AB7455"/>
    <w:rsid w:val="00AB7B8C"/>
    <w:rsid w:val="00AB7C5A"/>
    <w:rsid w:val="00AC0D99"/>
    <w:rsid w:val="00AC0D9A"/>
    <w:rsid w:val="00AC1464"/>
    <w:rsid w:val="00AC1CE5"/>
    <w:rsid w:val="00AC1F56"/>
    <w:rsid w:val="00AC2DD2"/>
    <w:rsid w:val="00AC2DE7"/>
    <w:rsid w:val="00AC3195"/>
    <w:rsid w:val="00AC34D5"/>
    <w:rsid w:val="00AC3A7E"/>
    <w:rsid w:val="00AC3F29"/>
    <w:rsid w:val="00AC3F65"/>
    <w:rsid w:val="00AC40CD"/>
    <w:rsid w:val="00AC4F61"/>
    <w:rsid w:val="00AC59F9"/>
    <w:rsid w:val="00AC60C5"/>
    <w:rsid w:val="00AC709A"/>
    <w:rsid w:val="00AC74F2"/>
    <w:rsid w:val="00AC7552"/>
    <w:rsid w:val="00AC77F9"/>
    <w:rsid w:val="00AC7AB5"/>
    <w:rsid w:val="00AD029A"/>
    <w:rsid w:val="00AD033D"/>
    <w:rsid w:val="00AD083C"/>
    <w:rsid w:val="00AD1336"/>
    <w:rsid w:val="00AD13DB"/>
    <w:rsid w:val="00AD176D"/>
    <w:rsid w:val="00AD18E5"/>
    <w:rsid w:val="00AD1F97"/>
    <w:rsid w:val="00AD22F3"/>
    <w:rsid w:val="00AD33D7"/>
    <w:rsid w:val="00AD380E"/>
    <w:rsid w:val="00AD3898"/>
    <w:rsid w:val="00AD3A47"/>
    <w:rsid w:val="00AD4F12"/>
    <w:rsid w:val="00AD55B6"/>
    <w:rsid w:val="00AD57DF"/>
    <w:rsid w:val="00AD5869"/>
    <w:rsid w:val="00AD600C"/>
    <w:rsid w:val="00AD60AB"/>
    <w:rsid w:val="00AD6A33"/>
    <w:rsid w:val="00AD6F4B"/>
    <w:rsid w:val="00AD6F64"/>
    <w:rsid w:val="00AD76ED"/>
    <w:rsid w:val="00AD7F37"/>
    <w:rsid w:val="00AE033A"/>
    <w:rsid w:val="00AE0369"/>
    <w:rsid w:val="00AE13DA"/>
    <w:rsid w:val="00AE1D8F"/>
    <w:rsid w:val="00AE21F4"/>
    <w:rsid w:val="00AE25EE"/>
    <w:rsid w:val="00AE275F"/>
    <w:rsid w:val="00AE29F8"/>
    <w:rsid w:val="00AE2F89"/>
    <w:rsid w:val="00AE39B5"/>
    <w:rsid w:val="00AE43B6"/>
    <w:rsid w:val="00AE471A"/>
    <w:rsid w:val="00AE4782"/>
    <w:rsid w:val="00AE4CDB"/>
    <w:rsid w:val="00AE4E53"/>
    <w:rsid w:val="00AE58E6"/>
    <w:rsid w:val="00AE64EB"/>
    <w:rsid w:val="00AE6C99"/>
    <w:rsid w:val="00AF118F"/>
    <w:rsid w:val="00AF1718"/>
    <w:rsid w:val="00AF1987"/>
    <w:rsid w:val="00AF28CC"/>
    <w:rsid w:val="00AF29CD"/>
    <w:rsid w:val="00AF2B72"/>
    <w:rsid w:val="00AF2FEE"/>
    <w:rsid w:val="00AF3637"/>
    <w:rsid w:val="00AF3C69"/>
    <w:rsid w:val="00AF4A40"/>
    <w:rsid w:val="00AF4E8E"/>
    <w:rsid w:val="00AF539C"/>
    <w:rsid w:val="00AF5BAC"/>
    <w:rsid w:val="00AF5E3D"/>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26E8"/>
    <w:rsid w:val="00B129D2"/>
    <w:rsid w:val="00B12A1F"/>
    <w:rsid w:val="00B12C8F"/>
    <w:rsid w:val="00B137D0"/>
    <w:rsid w:val="00B138CA"/>
    <w:rsid w:val="00B13E64"/>
    <w:rsid w:val="00B13EF2"/>
    <w:rsid w:val="00B14087"/>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B6"/>
    <w:rsid w:val="00B26F72"/>
    <w:rsid w:val="00B2711E"/>
    <w:rsid w:val="00B27D3B"/>
    <w:rsid w:val="00B27E96"/>
    <w:rsid w:val="00B3001F"/>
    <w:rsid w:val="00B30769"/>
    <w:rsid w:val="00B30A99"/>
    <w:rsid w:val="00B3112A"/>
    <w:rsid w:val="00B317E5"/>
    <w:rsid w:val="00B31A41"/>
    <w:rsid w:val="00B323CF"/>
    <w:rsid w:val="00B32469"/>
    <w:rsid w:val="00B3254F"/>
    <w:rsid w:val="00B32AEA"/>
    <w:rsid w:val="00B339DF"/>
    <w:rsid w:val="00B33C59"/>
    <w:rsid w:val="00B33EA9"/>
    <w:rsid w:val="00B33F28"/>
    <w:rsid w:val="00B351E7"/>
    <w:rsid w:val="00B35F7E"/>
    <w:rsid w:val="00B36A6B"/>
    <w:rsid w:val="00B373D3"/>
    <w:rsid w:val="00B37739"/>
    <w:rsid w:val="00B404EE"/>
    <w:rsid w:val="00B4053F"/>
    <w:rsid w:val="00B40731"/>
    <w:rsid w:val="00B40CCD"/>
    <w:rsid w:val="00B41D83"/>
    <w:rsid w:val="00B41DDD"/>
    <w:rsid w:val="00B42A8D"/>
    <w:rsid w:val="00B43A95"/>
    <w:rsid w:val="00B44D77"/>
    <w:rsid w:val="00B46038"/>
    <w:rsid w:val="00B460A4"/>
    <w:rsid w:val="00B466FC"/>
    <w:rsid w:val="00B46A14"/>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35EA"/>
    <w:rsid w:val="00B54709"/>
    <w:rsid w:val="00B55825"/>
    <w:rsid w:val="00B56159"/>
    <w:rsid w:val="00B566C0"/>
    <w:rsid w:val="00B56831"/>
    <w:rsid w:val="00B5702E"/>
    <w:rsid w:val="00B571C6"/>
    <w:rsid w:val="00B5767E"/>
    <w:rsid w:val="00B60098"/>
    <w:rsid w:val="00B60606"/>
    <w:rsid w:val="00B61E56"/>
    <w:rsid w:val="00B62275"/>
    <w:rsid w:val="00B622A0"/>
    <w:rsid w:val="00B623C3"/>
    <w:rsid w:val="00B628A7"/>
    <w:rsid w:val="00B63138"/>
    <w:rsid w:val="00B63262"/>
    <w:rsid w:val="00B634A6"/>
    <w:rsid w:val="00B64521"/>
    <w:rsid w:val="00B64C6D"/>
    <w:rsid w:val="00B64F18"/>
    <w:rsid w:val="00B651EF"/>
    <w:rsid w:val="00B66A36"/>
    <w:rsid w:val="00B67114"/>
    <w:rsid w:val="00B6799E"/>
    <w:rsid w:val="00B67DE1"/>
    <w:rsid w:val="00B70732"/>
    <w:rsid w:val="00B70861"/>
    <w:rsid w:val="00B70E19"/>
    <w:rsid w:val="00B716C7"/>
    <w:rsid w:val="00B71B6B"/>
    <w:rsid w:val="00B72CDB"/>
    <w:rsid w:val="00B72D09"/>
    <w:rsid w:val="00B730AD"/>
    <w:rsid w:val="00B736F6"/>
    <w:rsid w:val="00B73D98"/>
    <w:rsid w:val="00B73F0B"/>
    <w:rsid w:val="00B744F4"/>
    <w:rsid w:val="00B74747"/>
    <w:rsid w:val="00B74B91"/>
    <w:rsid w:val="00B74F00"/>
    <w:rsid w:val="00B74F05"/>
    <w:rsid w:val="00B75544"/>
    <w:rsid w:val="00B75633"/>
    <w:rsid w:val="00B7626A"/>
    <w:rsid w:val="00B76B62"/>
    <w:rsid w:val="00B76BC2"/>
    <w:rsid w:val="00B76E1E"/>
    <w:rsid w:val="00B770C7"/>
    <w:rsid w:val="00B773B9"/>
    <w:rsid w:val="00B7753F"/>
    <w:rsid w:val="00B77684"/>
    <w:rsid w:val="00B80683"/>
    <w:rsid w:val="00B808CE"/>
    <w:rsid w:val="00B81E42"/>
    <w:rsid w:val="00B829D0"/>
    <w:rsid w:val="00B82B11"/>
    <w:rsid w:val="00B8315C"/>
    <w:rsid w:val="00B83422"/>
    <w:rsid w:val="00B84727"/>
    <w:rsid w:val="00B8488C"/>
    <w:rsid w:val="00B85317"/>
    <w:rsid w:val="00B85665"/>
    <w:rsid w:val="00B86228"/>
    <w:rsid w:val="00B86459"/>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CE6"/>
    <w:rsid w:val="00B94F6C"/>
    <w:rsid w:val="00B95579"/>
    <w:rsid w:val="00B96711"/>
    <w:rsid w:val="00B968D9"/>
    <w:rsid w:val="00B96B81"/>
    <w:rsid w:val="00B972CA"/>
    <w:rsid w:val="00B972F7"/>
    <w:rsid w:val="00B97B70"/>
    <w:rsid w:val="00B97D78"/>
    <w:rsid w:val="00BA0904"/>
    <w:rsid w:val="00BA0B9D"/>
    <w:rsid w:val="00BA0CB9"/>
    <w:rsid w:val="00BA0E6B"/>
    <w:rsid w:val="00BA101B"/>
    <w:rsid w:val="00BA157E"/>
    <w:rsid w:val="00BA19CC"/>
    <w:rsid w:val="00BA1D94"/>
    <w:rsid w:val="00BA1FD3"/>
    <w:rsid w:val="00BA22F2"/>
    <w:rsid w:val="00BA296D"/>
    <w:rsid w:val="00BA3063"/>
    <w:rsid w:val="00BA316F"/>
    <w:rsid w:val="00BA3947"/>
    <w:rsid w:val="00BA394E"/>
    <w:rsid w:val="00BA3A94"/>
    <w:rsid w:val="00BA3CF7"/>
    <w:rsid w:val="00BA3D18"/>
    <w:rsid w:val="00BA3D81"/>
    <w:rsid w:val="00BA3FCA"/>
    <w:rsid w:val="00BA4235"/>
    <w:rsid w:val="00BA4247"/>
    <w:rsid w:val="00BA4E53"/>
    <w:rsid w:val="00BA5169"/>
    <w:rsid w:val="00BA540E"/>
    <w:rsid w:val="00BA5BBB"/>
    <w:rsid w:val="00BA5F68"/>
    <w:rsid w:val="00BA6C75"/>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325B"/>
    <w:rsid w:val="00BB4859"/>
    <w:rsid w:val="00BB5046"/>
    <w:rsid w:val="00BB5BB9"/>
    <w:rsid w:val="00BB5D3D"/>
    <w:rsid w:val="00BB77AF"/>
    <w:rsid w:val="00BB7DE8"/>
    <w:rsid w:val="00BC025C"/>
    <w:rsid w:val="00BC0865"/>
    <w:rsid w:val="00BC0B7B"/>
    <w:rsid w:val="00BC0F7C"/>
    <w:rsid w:val="00BC11A5"/>
    <w:rsid w:val="00BC2BFE"/>
    <w:rsid w:val="00BC36B5"/>
    <w:rsid w:val="00BC3DE2"/>
    <w:rsid w:val="00BC3FF6"/>
    <w:rsid w:val="00BC41C1"/>
    <w:rsid w:val="00BC489B"/>
    <w:rsid w:val="00BC4D8C"/>
    <w:rsid w:val="00BC56B9"/>
    <w:rsid w:val="00BC57F9"/>
    <w:rsid w:val="00BC64DF"/>
    <w:rsid w:val="00BC6B55"/>
    <w:rsid w:val="00BC71F2"/>
    <w:rsid w:val="00BC7213"/>
    <w:rsid w:val="00BC7F42"/>
    <w:rsid w:val="00BC7F79"/>
    <w:rsid w:val="00BD054D"/>
    <w:rsid w:val="00BD0A72"/>
    <w:rsid w:val="00BD1929"/>
    <w:rsid w:val="00BD22A2"/>
    <w:rsid w:val="00BD265F"/>
    <w:rsid w:val="00BD291A"/>
    <w:rsid w:val="00BD3303"/>
    <w:rsid w:val="00BD369C"/>
    <w:rsid w:val="00BD416B"/>
    <w:rsid w:val="00BD478C"/>
    <w:rsid w:val="00BD4BB0"/>
    <w:rsid w:val="00BD4F7D"/>
    <w:rsid w:val="00BD50F4"/>
    <w:rsid w:val="00BD574C"/>
    <w:rsid w:val="00BD5BAB"/>
    <w:rsid w:val="00BD5DC0"/>
    <w:rsid w:val="00BD5FA6"/>
    <w:rsid w:val="00BD6353"/>
    <w:rsid w:val="00BD6740"/>
    <w:rsid w:val="00BD674F"/>
    <w:rsid w:val="00BD6B13"/>
    <w:rsid w:val="00BD7121"/>
    <w:rsid w:val="00BD7293"/>
    <w:rsid w:val="00BD7576"/>
    <w:rsid w:val="00BD777F"/>
    <w:rsid w:val="00BD7A9C"/>
    <w:rsid w:val="00BD7F9A"/>
    <w:rsid w:val="00BE092A"/>
    <w:rsid w:val="00BE0DA6"/>
    <w:rsid w:val="00BE0E4B"/>
    <w:rsid w:val="00BE0EA7"/>
    <w:rsid w:val="00BE10E3"/>
    <w:rsid w:val="00BE1A97"/>
    <w:rsid w:val="00BE1BF6"/>
    <w:rsid w:val="00BE2A73"/>
    <w:rsid w:val="00BE2BCC"/>
    <w:rsid w:val="00BE2C76"/>
    <w:rsid w:val="00BE2F09"/>
    <w:rsid w:val="00BE38FB"/>
    <w:rsid w:val="00BE3F4A"/>
    <w:rsid w:val="00BE4C0D"/>
    <w:rsid w:val="00BE4CD3"/>
    <w:rsid w:val="00BE4EF7"/>
    <w:rsid w:val="00BE51FD"/>
    <w:rsid w:val="00BE541D"/>
    <w:rsid w:val="00BE54AA"/>
    <w:rsid w:val="00BE5813"/>
    <w:rsid w:val="00BE5CC9"/>
    <w:rsid w:val="00BE68C4"/>
    <w:rsid w:val="00BE6E1B"/>
    <w:rsid w:val="00BE6E1C"/>
    <w:rsid w:val="00BE7651"/>
    <w:rsid w:val="00BE7943"/>
    <w:rsid w:val="00BE7BBF"/>
    <w:rsid w:val="00BE7C00"/>
    <w:rsid w:val="00BE7D22"/>
    <w:rsid w:val="00BF0633"/>
    <w:rsid w:val="00BF0DCC"/>
    <w:rsid w:val="00BF100F"/>
    <w:rsid w:val="00BF10D9"/>
    <w:rsid w:val="00BF1350"/>
    <w:rsid w:val="00BF1B64"/>
    <w:rsid w:val="00BF2071"/>
    <w:rsid w:val="00BF222E"/>
    <w:rsid w:val="00BF24EF"/>
    <w:rsid w:val="00BF2910"/>
    <w:rsid w:val="00BF35FD"/>
    <w:rsid w:val="00BF3B8D"/>
    <w:rsid w:val="00BF3D1D"/>
    <w:rsid w:val="00BF3DF4"/>
    <w:rsid w:val="00BF406B"/>
    <w:rsid w:val="00BF4121"/>
    <w:rsid w:val="00BF43C2"/>
    <w:rsid w:val="00BF4AB7"/>
    <w:rsid w:val="00BF4B94"/>
    <w:rsid w:val="00BF520B"/>
    <w:rsid w:val="00BF5417"/>
    <w:rsid w:val="00BF57B4"/>
    <w:rsid w:val="00BF5DE4"/>
    <w:rsid w:val="00BF6318"/>
    <w:rsid w:val="00BF6D29"/>
    <w:rsid w:val="00BF7581"/>
    <w:rsid w:val="00C00689"/>
    <w:rsid w:val="00C0123A"/>
    <w:rsid w:val="00C013A5"/>
    <w:rsid w:val="00C01AA0"/>
    <w:rsid w:val="00C01FB4"/>
    <w:rsid w:val="00C0231C"/>
    <w:rsid w:val="00C026E6"/>
    <w:rsid w:val="00C0287D"/>
    <w:rsid w:val="00C02BAC"/>
    <w:rsid w:val="00C03238"/>
    <w:rsid w:val="00C0429B"/>
    <w:rsid w:val="00C04B90"/>
    <w:rsid w:val="00C05637"/>
    <w:rsid w:val="00C0564A"/>
    <w:rsid w:val="00C05AAE"/>
    <w:rsid w:val="00C05D1D"/>
    <w:rsid w:val="00C06328"/>
    <w:rsid w:val="00C06445"/>
    <w:rsid w:val="00C0645F"/>
    <w:rsid w:val="00C064C3"/>
    <w:rsid w:val="00C07576"/>
    <w:rsid w:val="00C07644"/>
    <w:rsid w:val="00C10205"/>
    <w:rsid w:val="00C102BF"/>
    <w:rsid w:val="00C103AD"/>
    <w:rsid w:val="00C10791"/>
    <w:rsid w:val="00C10AEB"/>
    <w:rsid w:val="00C111E8"/>
    <w:rsid w:val="00C11999"/>
    <w:rsid w:val="00C128F1"/>
    <w:rsid w:val="00C129DB"/>
    <w:rsid w:val="00C12F7A"/>
    <w:rsid w:val="00C12F83"/>
    <w:rsid w:val="00C131F3"/>
    <w:rsid w:val="00C1387F"/>
    <w:rsid w:val="00C13EDE"/>
    <w:rsid w:val="00C14292"/>
    <w:rsid w:val="00C147D9"/>
    <w:rsid w:val="00C149AC"/>
    <w:rsid w:val="00C15296"/>
    <w:rsid w:val="00C15F23"/>
    <w:rsid w:val="00C16C04"/>
    <w:rsid w:val="00C176F5"/>
    <w:rsid w:val="00C17E4F"/>
    <w:rsid w:val="00C202CF"/>
    <w:rsid w:val="00C20CE3"/>
    <w:rsid w:val="00C215C3"/>
    <w:rsid w:val="00C219BC"/>
    <w:rsid w:val="00C21E16"/>
    <w:rsid w:val="00C22108"/>
    <w:rsid w:val="00C229AD"/>
    <w:rsid w:val="00C2305B"/>
    <w:rsid w:val="00C2311C"/>
    <w:rsid w:val="00C23825"/>
    <w:rsid w:val="00C23B9D"/>
    <w:rsid w:val="00C242B7"/>
    <w:rsid w:val="00C247E3"/>
    <w:rsid w:val="00C24B72"/>
    <w:rsid w:val="00C25432"/>
    <w:rsid w:val="00C25A10"/>
    <w:rsid w:val="00C25D15"/>
    <w:rsid w:val="00C25D76"/>
    <w:rsid w:val="00C275B5"/>
    <w:rsid w:val="00C300D0"/>
    <w:rsid w:val="00C30651"/>
    <w:rsid w:val="00C309C7"/>
    <w:rsid w:val="00C30B30"/>
    <w:rsid w:val="00C30F62"/>
    <w:rsid w:val="00C31568"/>
    <w:rsid w:val="00C315CB"/>
    <w:rsid w:val="00C31868"/>
    <w:rsid w:val="00C31D14"/>
    <w:rsid w:val="00C32273"/>
    <w:rsid w:val="00C32410"/>
    <w:rsid w:val="00C32D91"/>
    <w:rsid w:val="00C32E15"/>
    <w:rsid w:val="00C33260"/>
    <w:rsid w:val="00C3341C"/>
    <w:rsid w:val="00C335B0"/>
    <w:rsid w:val="00C3376F"/>
    <w:rsid w:val="00C342CE"/>
    <w:rsid w:val="00C346D0"/>
    <w:rsid w:val="00C34851"/>
    <w:rsid w:val="00C348E3"/>
    <w:rsid w:val="00C34C73"/>
    <w:rsid w:val="00C34E0E"/>
    <w:rsid w:val="00C35407"/>
    <w:rsid w:val="00C3559A"/>
    <w:rsid w:val="00C35D7E"/>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5B0"/>
    <w:rsid w:val="00C415E3"/>
    <w:rsid w:val="00C41E3C"/>
    <w:rsid w:val="00C42E60"/>
    <w:rsid w:val="00C42F1C"/>
    <w:rsid w:val="00C433DB"/>
    <w:rsid w:val="00C43BB0"/>
    <w:rsid w:val="00C43F89"/>
    <w:rsid w:val="00C444C6"/>
    <w:rsid w:val="00C44A0C"/>
    <w:rsid w:val="00C44E9F"/>
    <w:rsid w:val="00C45A7C"/>
    <w:rsid w:val="00C45E97"/>
    <w:rsid w:val="00C466D2"/>
    <w:rsid w:val="00C47221"/>
    <w:rsid w:val="00C476CF"/>
    <w:rsid w:val="00C47D73"/>
    <w:rsid w:val="00C5003A"/>
    <w:rsid w:val="00C50CFC"/>
    <w:rsid w:val="00C50EA7"/>
    <w:rsid w:val="00C52192"/>
    <w:rsid w:val="00C52272"/>
    <w:rsid w:val="00C5249F"/>
    <w:rsid w:val="00C52696"/>
    <w:rsid w:val="00C5316A"/>
    <w:rsid w:val="00C5333A"/>
    <w:rsid w:val="00C53541"/>
    <w:rsid w:val="00C53717"/>
    <w:rsid w:val="00C53C10"/>
    <w:rsid w:val="00C53F67"/>
    <w:rsid w:val="00C54B32"/>
    <w:rsid w:val="00C55F6D"/>
    <w:rsid w:val="00C5649A"/>
    <w:rsid w:val="00C565CF"/>
    <w:rsid w:val="00C56901"/>
    <w:rsid w:val="00C57974"/>
    <w:rsid w:val="00C57CCD"/>
    <w:rsid w:val="00C57F37"/>
    <w:rsid w:val="00C57FED"/>
    <w:rsid w:val="00C60501"/>
    <w:rsid w:val="00C608C3"/>
    <w:rsid w:val="00C60E27"/>
    <w:rsid w:val="00C61350"/>
    <w:rsid w:val="00C6149F"/>
    <w:rsid w:val="00C62863"/>
    <w:rsid w:val="00C62918"/>
    <w:rsid w:val="00C633B1"/>
    <w:rsid w:val="00C63B49"/>
    <w:rsid w:val="00C641E5"/>
    <w:rsid w:val="00C641F8"/>
    <w:rsid w:val="00C645A1"/>
    <w:rsid w:val="00C64FB2"/>
    <w:rsid w:val="00C65902"/>
    <w:rsid w:val="00C65D7A"/>
    <w:rsid w:val="00C6660F"/>
    <w:rsid w:val="00C6666A"/>
    <w:rsid w:val="00C6670E"/>
    <w:rsid w:val="00C667FD"/>
    <w:rsid w:val="00C674F1"/>
    <w:rsid w:val="00C67A25"/>
    <w:rsid w:val="00C67AC4"/>
    <w:rsid w:val="00C67E68"/>
    <w:rsid w:val="00C70442"/>
    <w:rsid w:val="00C7092D"/>
    <w:rsid w:val="00C71CF6"/>
    <w:rsid w:val="00C71E41"/>
    <w:rsid w:val="00C71F62"/>
    <w:rsid w:val="00C724E0"/>
    <w:rsid w:val="00C7252A"/>
    <w:rsid w:val="00C72FB0"/>
    <w:rsid w:val="00C7353B"/>
    <w:rsid w:val="00C735CE"/>
    <w:rsid w:val="00C736D0"/>
    <w:rsid w:val="00C73A3A"/>
    <w:rsid w:val="00C73E9E"/>
    <w:rsid w:val="00C742C9"/>
    <w:rsid w:val="00C74CE0"/>
    <w:rsid w:val="00C75287"/>
    <w:rsid w:val="00C752AB"/>
    <w:rsid w:val="00C758D8"/>
    <w:rsid w:val="00C758EC"/>
    <w:rsid w:val="00C75F1A"/>
    <w:rsid w:val="00C75F8D"/>
    <w:rsid w:val="00C76218"/>
    <w:rsid w:val="00C7692C"/>
    <w:rsid w:val="00C77372"/>
    <w:rsid w:val="00C77727"/>
    <w:rsid w:val="00C778BB"/>
    <w:rsid w:val="00C77C16"/>
    <w:rsid w:val="00C80393"/>
    <w:rsid w:val="00C80AF0"/>
    <w:rsid w:val="00C80BA3"/>
    <w:rsid w:val="00C80EA4"/>
    <w:rsid w:val="00C8101E"/>
    <w:rsid w:val="00C81301"/>
    <w:rsid w:val="00C81713"/>
    <w:rsid w:val="00C8196A"/>
    <w:rsid w:val="00C819B1"/>
    <w:rsid w:val="00C81A9C"/>
    <w:rsid w:val="00C821EB"/>
    <w:rsid w:val="00C8236F"/>
    <w:rsid w:val="00C82761"/>
    <w:rsid w:val="00C82F81"/>
    <w:rsid w:val="00C837E0"/>
    <w:rsid w:val="00C83AD5"/>
    <w:rsid w:val="00C8405A"/>
    <w:rsid w:val="00C84083"/>
    <w:rsid w:val="00C844D8"/>
    <w:rsid w:val="00C8483D"/>
    <w:rsid w:val="00C8519C"/>
    <w:rsid w:val="00C85AF6"/>
    <w:rsid w:val="00C85C99"/>
    <w:rsid w:val="00C862FD"/>
    <w:rsid w:val="00C86787"/>
    <w:rsid w:val="00C86984"/>
    <w:rsid w:val="00C874BD"/>
    <w:rsid w:val="00C876E1"/>
    <w:rsid w:val="00C87D7C"/>
    <w:rsid w:val="00C87D90"/>
    <w:rsid w:val="00C87DCC"/>
    <w:rsid w:val="00C87E25"/>
    <w:rsid w:val="00C87FF0"/>
    <w:rsid w:val="00C905A7"/>
    <w:rsid w:val="00C91B5C"/>
    <w:rsid w:val="00C920FC"/>
    <w:rsid w:val="00C9257F"/>
    <w:rsid w:val="00C92BAD"/>
    <w:rsid w:val="00C937BC"/>
    <w:rsid w:val="00C93EF3"/>
    <w:rsid w:val="00C94363"/>
    <w:rsid w:val="00C94683"/>
    <w:rsid w:val="00C9513F"/>
    <w:rsid w:val="00C95349"/>
    <w:rsid w:val="00C960DC"/>
    <w:rsid w:val="00C977B5"/>
    <w:rsid w:val="00C9792E"/>
    <w:rsid w:val="00C979CA"/>
    <w:rsid w:val="00CA0368"/>
    <w:rsid w:val="00CA0501"/>
    <w:rsid w:val="00CA0A9A"/>
    <w:rsid w:val="00CA0ABC"/>
    <w:rsid w:val="00CA0C52"/>
    <w:rsid w:val="00CA12D6"/>
    <w:rsid w:val="00CA12E6"/>
    <w:rsid w:val="00CA1802"/>
    <w:rsid w:val="00CA1BA4"/>
    <w:rsid w:val="00CA1C9E"/>
    <w:rsid w:val="00CA1EE7"/>
    <w:rsid w:val="00CA2B2B"/>
    <w:rsid w:val="00CA2D10"/>
    <w:rsid w:val="00CA37EB"/>
    <w:rsid w:val="00CA3F4F"/>
    <w:rsid w:val="00CA4EEF"/>
    <w:rsid w:val="00CA523C"/>
    <w:rsid w:val="00CA5621"/>
    <w:rsid w:val="00CA577A"/>
    <w:rsid w:val="00CA5E97"/>
    <w:rsid w:val="00CA65B2"/>
    <w:rsid w:val="00CA6615"/>
    <w:rsid w:val="00CA6683"/>
    <w:rsid w:val="00CA69DB"/>
    <w:rsid w:val="00CA7938"/>
    <w:rsid w:val="00CA798E"/>
    <w:rsid w:val="00CA7C26"/>
    <w:rsid w:val="00CA7F01"/>
    <w:rsid w:val="00CB009E"/>
    <w:rsid w:val="00CB0355"/>
    <w:rsid w:val="00CB0960"/>
    <w:rsid w:val="00CB0B68"/>
    <w:rsid w:val="00CB1953"/>
    <w:rsid w:val="00CB2455"/>
    <w:rsid w:val="00CB24BA"/>
    <w:rsid w:val="00CB24FF"/>
    <w:rsid w:val="00CB31D4"/>
    <w:rsid w:val="00CB3A6A"/>
    <w:rsid w:val="00CB4033"/>
    <w:rsid w:val="00CB5040"/>
    <w:rsid w:val="00CB5796"/>
    <w:rsid w:val="00CB57EE"/>
    <w:rsid w:val="00CB58FA"/>
    <w:rsid w:val="00CB5CDC"/>
    <w:rsid w:val="00CB6098"/>
    <w:rsid w:val="00CB6208"/>
    <w:rsid w:val="00CB65B6"/>
    <w:rsid w:val="00CB6A0E"/>
    <w:rsid w:val="00CB6AEF"/>
    <w:rsid w:val="00CB7643"/>
    <w:rsid w:val="00CB79B5"/>
    <w:rsid w:val="00CB7FD9"/>
    <w:rsid w:val="00CC0485"/>
    <w:rsid w:val="00CC05DA"/>
    <w:rsid w:val="00CC09DA"/>
    <w:rsid w:val="00CC0D83"/>
    <w:rsid w:val="00CC110F"/>
    <w:rsid w:val="00CC1457"/>
    <w:rsid w:val="00CC1D9B"/>
    <w:rsid w:val="00CC2122"/>
    <w:rsid w:val="00CC2306"/>
    <w:rsid w:val="00CC2315"/>
    <w:rsid w:val="00CC23F4"/>
    <w:rsid w:val="00CC2A4C"/>
    <w:rsid w:val="00CC332D"/>
    <w:rsid w:val="00CC3353"/>
    <w:rsid w:val="00CC3597"/>
    <w:rsid w:val="00CC3B0E"/>
    <w:rsid w:val="00CC3B3C"/>
    <w:rsid w:val="00CC3CE4"/>
    <w:rsid w:val="00CC41BE"/>
    <w:rsid w:val="00CC430D"/>
    <w:rsid w:val="00CC4956"/>
    <w:rsid w:val="00CC4A2D"/>
    <w:rsid w:val="00CC552A"/>
    <w:rsid w:val="00CC5D59"/>
    <w:rsid w:val="00CC65F7"/>
    <w:rsid w:val="00CC6725"/>
    <w:rsid w:val="00CC6862"/>
    <w:rsid w:val="00CC6A73"/>
    <w:rsid w:val="00CC6DB1"/>
    <w:rsid w:val="00CC759B"/>
    <w:rsid w:val="00CC7B09"/>
    <w:rsid w:val="00CD015B"/>
    <w:rsid w:val="00CD09FE"/>
    <w:rsid w:val="00CD11C2"/>
    <w:rsid w:val="00CD1487"/>
    <w:rsid w:val="00CD1508"/>
    <w:rsid w:val="00CD27C9"/>
    <w:rsid w:val="00CD27DB"/>
    <w:rsid w:val="00CD2CFB"/>
    <w:rsid w:val="00CD34CE"/>
    <w:rsid w:val="00CD3B1E"/>
    <w:rsid w:val="00CD3D38"/>
    <w:rsid w:val="00CD3F4A"/>
    <w:rsid w:val="00CD4C0B"/>
    <w:rsid w:val="00CD53EE"/>
    <w:rsid w:val="00CD5BCC"/>
    <w:rsid w:val="00CD5ED3"/>
    <w:rsid w:val="00CD62F7"/>
    <w:rsid w:val="00CD63E2"/>
    <w:rsid w:val="00CD72FA"/>
    <w:rsid w:val="00CE0249"/>
    <w:rsid w:val="00CE02BC"/>
    <w:rsid w:val="00CE1447"/>
    <w:rsid w:val="00CE24FD"/>
    <w:rsid w:val="00CE3B35"/>
    <w:rsid w:val="00CE4300"/>
    <w:rsid w:val="00CE43B1"/>
    <w:rsid w:val="00CE4BE9"/>
    <w:rsid w:val="00CE5780"/>
    <w:rsid w:val="00CE5B5B"/>
    <w:rsid w:val="00CE64E6"/>
    <w:rsid w:val="00CE6613"/>
    <w:rsid w:val="00CE69C4"/>
    <w:rsid w:val="00CE76E1"/>
    <w:rsid w:val="00CE7DAE"/>
    <w:rsid w:val="00CE7DEB"/>
    <w:rsid w:val="00CF0090"/>
    <w:rsid w:val="00CF01F2"/>
    <w:rsid w:val="00CF0574"/>
    <w:rsid w:val="00CF10FD"/>
    <w:rsid w:val="00CF1FF0"/>
    <w:rsid w:val="00CF25AE"/>
    <w:rsid w:val="00CF2B0E"/>
    <w:rsid w:val="00CF2E20"/>
    <w:rsid w:val="00CF3329"/>
    <w:rsid w:val="00CF3948"/>
    <w:rsid w:val="00CF4B2B"/>
    <w:rsid w:val="00CF4F59"/>
    <w:rsid w:val="00CF5AD5"/>
    <w:rsid w:val="00CF5CB0"/>
    <w:rsid w:val="00CF6417"/>
    <w:rsid w:val="00CF6587"/>
    <w:rsid w:val="00CF6955"/>
    <w:rsid w:val="00CF7153"/>
    <w:rsid w:val="00CF7ABF"/>
    <w:rsid w:val="00D001D0"/>
    <w:rsid w:val="00D012D8"/>
    <w:rsid w:val="00D015E2"/>
    <w:rsid w:val="00D019E3"/>
    <w:rsid w:val="00D01C0A"/>
    <w:rsid w:val="00D02CA5"/>
    <w:rsid w:val="00D038D2"/>
    <w:rsid w:val="00D03ADB"/>
    <w:rsid w:val="00D0448E"/>
    <w:rsid w:val="00D04843"/>
    <w:rsid w:val="00D0551D"/>
    <w:rsid w:val="00D0577E"/>
    <w:rsid w:val="00D061E8"/>
    <w:rsid w:val="00D062CF"/>
    <w:rsid w:val="00D06A44"/>
    <w:rsid w:val="00D06C1D"/>
    <w:rsid w:val="00D07987"/>
    <w:rsid w:val="00D07CF6"/>
    <w:rsid w:val="00D106B4"/>
    <w:rsid w:val="00D1072F"/>
    <w:rsid w:val="00D107D1"/>
    <w:rsid w:val="00D117BB"/>
    <w:rsid w:val="00D11AB6"/>
    <w:rsid w:val="00D122B8"/>
    <w:rsid w:val="00D1238F"/>
    <w:rsid w:val="00D127E5"/>
    <w:rsid w:val="00D1312A"/>
    <w:rsid w:val="00D13B05"/>
    <w:rsid w:val="00D13B19"/>
    <w:rsid w:val="00D14906"/>
    <w:rsid w:val="00D14D9A"/>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277"/>
    <w:rsid w:val="00D2355B"/>
    <w:rsid w:val="00D23804"/>
    <w:rsid w:val="00D23A2B"/>
    <w:rsid w:val="00D23C57"/>
    <w:rsid w:val="00D23C80"/>
    <w:rsid w:val="00D23F94"/>
    <w:rsid w:val="00D245F0"/>
    <w:rsid w:val="00D2486A"/>
    <w:rsid w:val="00D248A1"/>
    <w:rsid w:val="00D24B2C"/>
    <w:rsid w:val="00D25C4B"/>
    <w:rsid w:val="00D279F5"/>
    <w:rsid w:val="00D27D46"/>
    <w:rsid w:val="00D27FF4"/>
    <w:rsid w:val="00D3023B"/>
    <w:rsid w:val="00D304B4"/>
    <w:rsid w:val="00D304DF"/>
    <w:rsid w:val="00D3065B"/>
    <w:rsid w:val="00D30BBA"/>
    <w:rsid w:val="00D3146C"/>
    <w:rsid w:val="00D32897"/>
    <w:rsid w:val="00D32BF3"/>
    <w:rsid w:val="00D32E40"/>
    <w:rsid w:val="00D3308A"/>
    <w:rsid w:val="00D3326E"/>
    <w:rsid w:val="00D33781"/>
    <w:rsid w:val="00D3417B"/>
    <w:rsid w:val="00D34610"/>
    <w:rsid w:val="00D34941"/>
    <w:rsid w:val="00D34E06"/>
    <w:rsid w:val="00D35585"/>
    <w:rsid w:val="00D35ABA"/>
    <w:rsid w:val="00D36484"/>
    <w:rsid w:val="00D365DB"/>
    <w:rsid w:val="00D370F2"/>
    <w:rsid w:val="00D37AB6"/>
    <w:rsid w:val="00D37E33"/>
    <w:rsid w:val="00D400C4"/>
    <w:rsid w:val="00D4048E"/>
    <w:rsid w:val="00D40839"/>
    <w:rsid w:val="00D40E34"/>
    <w:rsid w:val="00D41201"/>
    <w:rsid w:val="00D41356"/>
    <w:rsid w:val="00D41358"/>
    <w:rsid w:val="00D4144D"/>
    <w:rsid w:val="00D41628"/>
    <w:rsid w:val="00D41C36"/>
    <w:rsid w:val="00D41CF0"/>
    <w:rsid w:val="00D41F11"/>
    <w:rsid w:val="00D42039"/>
    <w:rsid w:val="00D42081"/>
    <w:rsid w:val="00D42A0B"/>
    <w:rsid w:val="00D42A61"/>
    <w:rsid w:val="00D42CD9"/>
    <w:rsid w:val="00D42E41"/>
    <w:rsid w:val="00D43C84"/>
    <w:rsid w:val="00D44695"/>
    <w:rsid w:val="00D44B8B"/>
    <w:rsid w:val="00D44CAB"/>
    <w:rsid w:val="00D44EC0"/>
    <w:rsid w:val="00D45129"/>
    <w:rsid w:val="00D45218"/>
    <w:rsid w:val="00D45F16"/>
    <w:rsid w:val="00D4619B"/>
    <w:rsid w:val="00D462D2"/>
    <w:rsid w:val="00D4663D"/>
    <w:rsid w:val="00D46762"/>
    <w:rsid w:val="00D46EFA"/>
    <w:rsid w:val="00D47519"/>
    <w:rsid w:val="00D507EA"/>
    <w:rsid w:val="00D50CC7"/>
    <w:rsid w:val="00D5106E"/>
    <w:rsid w:val="00D51789"/>
    <w:rsid w:val="00D5179C"/>
    <w:rsid w:val="00D51BCE"/>
    <w:rsid w:val="00D51F7C"/>
    <w:rsid w:val="00D5200A"/>
    <w:rsid w:val="00D52165"/>
    <w:rsid w:val="00D534D8"/>
    <w:rsid w:val="00D536F2"/>
    <w:rsid w:val="00D53975"/>
    <w:rsid w:val="00D55AC4"/>
    <w:rsid w:val="00D55E6D"/>
    <w:rsid w:val="00D5614B"/>
    <w:rsid w:val="00D567B5"/>
    <w:rsid w:val="00D57120"/>
    <w:rsid w:val="00D57315"/>
    <w:rsid w:val="00D573A8"/>
    <w:rsid w:val="00D579C3"/>
    <w:rsid w:val="00D60737"/>
    <w:rsid w:val="00D60944"/>
    <w:rsid w:val="00D6120D"/>
    <w:rsid w:val="00D618C2"/>
    <w:rsid w:val="00D61D43"/>
    <w:rsid w:val="00D625A1"/>
    <w:rsid w:val="00D62656"/>
    <w:rsid w:val="00D63AA2"/>
    <w:rsid w:val="00D64B7C"/>
    <w:rsid w:val="00D64D07"/>
    <w:rsid w:val="00D64E1D"/>
    <w:rsid w:val="00D65209"/>
    <w:rsid w:val="00D65B5B"/>
    <w:rsid w:val="00D662EB"/>
    <w:rsid w:val="00D678DB"/>
    <w:rsid w:val="00D67B8F"/>
    <w:rsid w:val="00D701D7"/>
    <w:rsid w:val="00D701DE"/>
    <w:rsid w:val="00D701E6"/>
    <w:rsid w:val="00D70AC9"/>
    <w:rsid w:val="00D70D47"/>
    <w:rsid w:val="00D716C3"/>
    <w:rsid w:val="00D718F7"/>
    <w:rsid w:val="00D71D76"/>
    <w:rsid w:val="00D71E1A"/>
    <w:rsid w:val="00D72669"/>
    <w:rsid w:val="00D72896"/>
    <w:rsid w:val="00D72ACA"/>
    <w:rsid w:val="00D7425A"/>
    <w:rsid w:val="00D750E9"/>
    <w:rsid w:val="00D753A9"/>
    <w:rsid w:val="00D753CE"/>
    <w:rsid w:val="00D75684"/>
    <w:rsid w:val="00D75D02"/>
    <w:rsid w:val="00D75D26"/>
    <w:rsid w:val="00D7640A"/>
    <w:rsid w:val="00D765D7"/>
    <w:rsid w:val="00D77079"/>
    <w:rsid w:val="00D7724B"/>
    <w:rsid w:val="00D77266"/>
    <w:rsid w:val="00D77FCA"/>
    <w:rsid w:val="00D800A8"/>
    <w:rsid w:val="00D80594"/>
    <w:rsid w:val="00D80B96"/>
    <w:rsid w:val="00D80C2E"/>
    <w:rsid w:val="00D813BC"/>
    <w:rsid w:val="00D81595"/>
    <w:rsid w:val="00D81A45"/>
    <w:rsid w:val="00D81B4E"/>
    <w:rsid w:val="00D81E96"/>
    <w:rsid w:val="00D82195"/>
    <w:rsid w:val="00D82729"/>
    <w:rsid w:val="00D82BBB"/>
    <w:rsid w:val="00D82EC5"/>
    <w:rsid w:val="00D8318A"/>
    <w:rsid w:val="00D8395F"/>
    <w:rsid w:val="00D83ADC"/>
    <w:rsid w:val="00D8437C"/>
    <w:rsid w:val="00D8471C"/>
    <w:rsid w:val="00D84DEE"/>
    <w:rsid w:val="00D84F70"/>
    <w:rsid w:val="00D852A0"/>
    <w:rsid w:val="00D85B62"/>
    <w:rsid w:val="00D86247"/>
    <w:rsid w:val="00D86779"/>
    <w:rsid w:val="00D8685C"/>
    <w:rsid w:val="00D86BFB"/>
    <w:rsid w:val="00D86C5D"/>
    <w:rsid w:val="00D870BA"/>
    <w:rsid w:val="00D870DE"/>
    <w:rsid w:val="00D8757C"/>
    <w:rsid w:val="00D878F6"/>
    <w:rsid w:val="00D87DC7"/>
    <w:rsid w:val="00D9079C"/>
    <w:rsid w:val="00D90F44"/>
    <w:rsid w:val="00D91086"/>
    <w:rsid w:val="00D922FF"/>
    <w:rsid w:val="00D92CC2"/>
    <w:rsid w:val="00D93015"/>
    <w:rsid w:val="00D932B1"/>
    <w:rsid w:val="00D932F9"/>
    <w:rsid w:val="00D93DB4"/>
    <w:rsid w:val="00D93FCC"/>
    <w:rsid w:val="00D9447C"/>
    <w:rsid w:val="00D949EA"/>
    <w:rsid w:val="00D94FC1"/>
    <w:rsid w:val="00D95299"/>
    <w:rsid w:val="00D9575E"/>
    <w:rsid w:val="00D95B8E"/>
    <w:rsid w:val="00D9621B"/>
    <w:rsid w:val="00D967E4"/>
    <w:rsid w:val="00D96848"/>
    <w:rsid w:val="00D97114"/>
    <w:rsid w:val="00D97726"/>
    <w:rsid w:val="00DA0222"/>
    <w:rsid w:val="00DA149D"/>
    <w:rsid w:val="00DA150E"/>
    <w:rsid w:val="00DA1546"/>
    <w:rsid w:val="00DA190D"/>
    <w:rsid w:val="00DA1A3B"/>
    <w:rsid w:val="00DA1CCE"/>
    <w:rsid w:val="00DA1DBB"/>
    <w:rsid w:val="00DA338A"/>
    <w:rsid w:val="00DA3D0A"/>
    <w:rsid w:val="00DA3E0A"/>
    <w:rsid w:val="00DA4167"/>
    <w:rsid w:val="00DA4C28"/>
    <w:rsid w:val="00DA5FCB"/>
    <w:rsid w:val="00DA637E"/>
    <w:rsid w:val="00DA65F1"/>
    <w:rsid w:val="00DA6BD1"/>
    <w:rsid w:val="00DA73C0"/>
    <w:rsid w:val="00DA7420"/>
    <w:rsid w:val="00DA7574"/>
    <w:rsid w:val="00DA79E5"/>
    <w:rsid w:val="00DB03E5"/>
    <w:rsid w:val="00DB05AD"/>
    <w:rsid w:val="00DB0775"/>
    <w:rsid w:val="00DB0927"/>
    <w:rsid w:val="00DB0F4F"/>
    <w:rsid w:val="00DB112A"/>
    <w:rsid w:val="00DB17DD"/>
    <w:rsid w:val="00DB1C36"/>
    <w:rsid w:val="00DB207E"/>
    <w:rsid w:val="00DB2AEB"/>
    <w:rsid w:val="00DB2B58"/>
    <w:rsid w:val="00DB2DD1"/>
    <w:rsid w:val="00DB2E2B"/>
    <w:rsid w:val="00DB3FD4"/>
    <w:rsid w:val="00DB40F5"/>
    <w:rsid w:val="00DB4386"/>
    <w:rsid w:val="00DB4388"/>
    <w:rsid w:val="00DB4C98"/>
    <w:rsid w:val="00DB5508"/>
    <w:rsid w:val="00DB57CC"/>
    <w:rsid w:val="00DB6389"/>
    <w:rsid w:val="00DB71B1"/>
    <w:rsid w:val="00DB71B2"/>
    <w:rsid w:val="00DB7DE8"/>
    <w:rsid w:val="00DC1C42"/>
    <w:rsid w:val="00DC2235"/>
    <w:rsid w:val="00DC2648"/>
    <w:rsid w:val="00DC264D"/>
    <w:rsid w:val="00DC2699"/>
    <w:rsid w:val="00DC2749"/>
    <w:rsid w:val="00DC2A2C"/>
    <w:rsid w:val="00DC2F63"/>
    <w:rsid w:val="00DC2FFC"/>
    <w:rsid w:val="00DC342B"/>
    <w:rsid w:val="00DC3BD5"/>
    <w:rsid w:val="00DC3EBF"/>
    <w:rsid w:val="00DC4268"/>
    <w:rsid w:val="00DC4553"/>
    <w:rsid w:val="00DC4808"/>
    <w:rsid w:val="00DC4D09"/>
    <w:rsid w:val="00DC5521"/>
    <w:rsid w:val="00DC58F4"/>
    <w:rsid w:val="00DC594E"/>
    <w:rsid w:val="00DC5DB2"/>
    <w:rsid w:val="00DC6191"/>
    <w:rsid w:val="00DC6481"/>
    <w:rsid w:val="00DC65B3"/>
    <w:rsid w:val="00DC6AD2"/>
    <w:rsid w:val="00DC6B70"/>
    <w:rsid w:val="00DC6ED1"/>
    <w:rsid w:val="00DC740E"/>
    <w:rsid w:val="00DC7E13"/>
    <w:rsid w:val="00DC7F59"/>
    <w:rsid w:val="00DD0035"/>
    <w:rsid w:val="00DD0242"/>
    <w:rsid w:val="00DD0DC6"/>
    <w:rsid w:val="00DD176B"/>
    <w:rsid w:val="00DD1A89"/>
    <w:rsid w:val="00DD2D88"/>
    <w:rsid w:val="00DD3247"/>
    <w:rsid w:val="00DD33A0"/>
    <w:rsid w:val="00DD3F8E"/>
    <w:rsid w:val="00DD3FC7"/>
    <w:rsid w:val="00DD4939"/>
    <w:rsid w:val="00DD4B0E"/>
    <w:rsid w:val="00DD4BA2"/>
    <w:rsid w:val="00DD510C"/>
    <w:rsid w:val="00DD5BBF"/>
    <w:rsid w:val="00DD6759"/>
    <w:rsid w:val="00DD68F0"/>
    <w:rsid w:val="00DD755E"/>
    <w:rsid w:val="00DD7AB7"/>
    <w:rsid w:val="00DD7EDD"/>
    <w:rsid w:val="00DE0BD5"/>
    <w:rsid w:val="00DE0C8C"/>
    <w:rsid w:val="00DE0D6E"/>
    <w:rsid w:val="00DE1621"/>
    <w:rsid w:val="00DE1FFB"/>
    <w:rsid w:val="00DE2984"/>
    <w:rsid w:val="00DE2B2C"/>
    <w:rsid w:val="00DE2E0F"/>
    <w:rsid w:val="00DE2FE3"/>
    <w:rsid w:val="00DE3312"/>
    <w:rsid w:val="00DE40EB"/>
    <w:rsid w:val="00DE4E0C"/>
    <w:rsid w:val="00DE4E45"/>
    <w:rsid w:val="00DE6084"/>
    <w:rsid w:val="00DE6702"/>
    <w:rsid w:val="00DE6B13"/>
    <w:rsid w:val="00DE6B7D"/>
    <w:rsid w:val="00DE6F37"/>
    <w:rsid w:val="00DE776E"/>
    <w:rsid w:val="00DE7ABF"/>
    <w:rsid w:val="00DE7E6F"/>
    <w:rsid w:val="00DF0989"/>
    <w:rsid w:val="00DF0991"/>
    <w:rsid w:val="00DF16AF"/>
    <w:rsid w:val="00DF1824"/>
    <w:rsid w:val="00DF2203"/>
    <w:rsid w:val="00DF2400"/>
    <w:rsid w:val="00DF276C"/>
    <w:rsid w:val="00DF2E4E"/>
    <w:rsid w:val="00DF2EE7"/>
    <w:rsid w:val="00DF3B2D"/>
    <w:rsid w:val="00DF3D33"/>
    <w:rsid w:val="00DF4049"/>
    <w:rsid w:val="00DF4DB5"/>
    <w:rsid w:val="00DF4F0F"/>
    <w:rsid w:val="00DF5023"/>
    <w:rsid w:val="00DF58E6"/>
    <w:rsid w:val="00DF5D4E"/>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3D82"/>
    <w:rsid w:val="00E0427B"/>
    <w:rsid w:val="00E04626"/>
    <w:rsid w:val="00E04900"/>
    <w:rsid w:val="00E04956"/>
    <w:rsid w:val="00E049CD"/>
    <w:rsid w:val="00E04C09"/>
    <w:rsid w:val="00E04E92"/>
    <w:rsid w:val="00E05243"/>
    <w:rsid w:val="00E05632"/>
    <w:rsid w:val="00E05BDE"/>
    <w:rsid w:val="00E060A5"/>
    <w:rsid w:val="00E06331"/>
    <w:rsid w:val="00E06793"/>
    <w:rsid w:val="00E07F96"/>
    <w:rsid w:val="00E100E6"/>
    <w:rsid w:val="00E1046B"/>
    <w:rsid w:val="00E109A0"/>
    <w:rsid w:val="00E10D0D"/>
    <w:rsid w:val="00E10D24"/>
    <w:rsid w:val="00E10DA8"/>
    <w:rsid w:val="00E11042"/>
    <w:rsid w:val="00E11ADD"/>
    <w:rsid w:val="00E11B87"/>
    <w:rsid w:val="00E11E42"/>
    <w:rsid w:val="00E13249"/>
    <w:rsid w:val="00E133CD"/>
    <w:rsid w:val="00E137CC"/>
    <w:rsid w:val="00E1390F"/>
    <w:rsid w:val="00E13991"/>
    <w:rsid w:val="00E140A0"/>
    <w:rsid w:val="00E15026"/>
    <w:rsid w:val="00E156EA"/>
    <w:rsid w:val="00E15C12"/>
    <w:rsid w:val="00E161E3"/>
    <w:rsid w:val="00E16386"/>
    <w:rsid w:val="00E164B1"/>
    <w:rsid w:val="00E1742A"/>
    <w:rsid w:val="00E1769E"/>
    <w:rsid w:val="00E1771C"/>
    <w:rsid w:val="00E2020B"/>
    <w:rsid w:val="00E20779"/>
    <w:rsid w:val="00E209A7"/>
    <w:rsid w:val="00E20B24"/>
    <w:rsid w:val="00E21F17"/>
    <w:rsid w:val="00E22136"/>
    <w:rsid w:val="00E2260E"/>
    <w:rsid w:val="00E233A7"/>
    <w:rsid w:val="00E2342C"/>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6"/>
    <w:rsid w:val="00E31AEA"/>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897"/>
    <w:rsid w:val="00E36E69"/>
    <w:rsid w:val="00E376E6"/>
    <w:rsid w:val="00E40423"/>
    <w:rsid w:val="00E406C3"/>
    <w:rsid w:val="00E407D0"/>
    <w:rsid w:val="00E40816"/>
    <w:rsid w:val="00E408B8"/>
    <w:rsid w:val="00E40E33"/>
    <w:rsid w:val="00E416BE"/>
    <w:rsid w:val="00E426DA"/>
    <w:rsid w:val="00E4281D"/>
    <w:rsid w:val="00E42A86"/>
    <w:rsid w:val="00E42C45"/>
    <w:rsid w:val="00E42CB0"/>
    <w:rsid w:val="00E42D76"/>
    <w:rsid w:val="00E435C0"/>
    <w:rsid w:val="00E436D0"/>
    <w:rsid w:val="00E43761"/>
    <w:rsid w:val="00E43ADB"/>
    <w:rsid w:val="00E43E29"/>
    <w:rsid w:val="00E43E9C"/>
    <w:rsid w:val="00E44420"/>
    <w:rsid w:val="00E44A34"/>
    <w:rsid w:val="00E44E63"/>
    <w:rsid w:val="00E454CA"/>
    <w:rsid w:val="00E45769"/>
    <w:rsid w:val="00E459C9"/>
    <w:rsid w:val="00E45BCE"/>
    <w:rsid w:val="00E45C13"/>
    <w:rsid w:val="00E45EEA"/>
    <w:rsid w:val="00E46886"/>
    <w:rsid w:val="00E47202"/>
    <w:rsid w:val="00E474C0"/>
    <w:rsid w:val="00E47842"/>
    <w:rsid w:val="00E47AFD"/>
    <w:rsid w:val="00E50444"/>
    <w:rsid w:val="00E504F0"/>
    <w:rsid w:val="00E50656"/>
    <w:rsid w:val="00E50B25"/>
    <w:rsid w:val="00E511CF"/>
    <w:rsid w:val="00E5286E"/>
    <w:rsid w:val="00E53208"/>
    <w:rsid w:val="00E547CC"/>
    <w:rsid w:val="00E54885"/>
    <w:rsid w:val="00E548EA"/>
    <w:rsid w:val="00E552B7"/>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D4B"/>
    <w:rsid w:val="00E60EDD"/>
    <w:rsid w:val="00E61C96"/>
    <w:rsid w:val="00E61DE9"/>
    <w:rsid w:val="00E62944"/>
    <w:rsid w:val="00E62D0D"/>
    <w:rsid w:val="00E6304C"/>
    <w:rsid w:val="00E63098"/>
    <w:rsid w:val="00E6365B"/>
    <w:rsid w:val="00E63B21"/>
    <w:rsid w:val="00E64089"/>
    <w:rsid w:val="00E64604"/>
    <w:rsid w:val="00E6494B"/>
    <w:rsid w:val="00E64AF4"/>
    <w:rsid w:val="00E64B10"/>
    <w:rsid w:val="00E64CD2"/>
    <w:rsid w:val="00E64FFE"/>
    <w:rsid w:val="00E651D7"/>
    <w:rsid w:val="00E65585"/>
    <w:rsid w:val="00E6564C"/>
    <w:rsid w:val="00E66239"/>
    <w:rsid w:val="00E663CA"/>
    <w:rsid w:val="00E665AD"/>
    <w:rsid w:val="00E6688B"/>
    <w:rsid w:val="00E66D12"/>
    <w:rsid w:val="00E71476"/>
    <w:rsid w:val="00E721F8"/>
    <w:rsid w:val="00E7284F"/>
    <w:rsid w:val="00E72AA9"/>
    <w:rsid w:val="00E73A11"/>
    <w:rsid w:val="00E7401A"/>
    <w:rsid w:val="00E74139"/>
    <w:rsid w:val="00E74C3D"/>
    <w:rsid w:val="00E7557B"/>
    <w:rsid w:val="00E75735"/>
    <w:rsid w:val="00E76615"/>
    <w:rsid w:val="00E76619"/>
    <w:rsid w:val="00E7681E"/>
    <w:rsid w:val="00E77173"/>
    <w:rsid w:val="00E771F5"/>
    <w:rsid w:val="00E77D03"/>
    <w:rsid w:val="00E81125"/>
    <w:rsid w:val="00E817F0"/>
    <w:rsid w:val="00E81A5B"/>
    <w:rsid w:val="00E81DC6"/>
    <w:rsid w:val="00E8243B"/>
    <w:rsid w:val="00E82B51"/>
    <w:rsid w:val="00E82CF3"/>
    <w:rsid w:val="00E82F55"/>
    <w:rsid w:val="00E8347A"/>
    <w:rsid w:val="00E836C4"/>
    <w:rsid w:val="00E839EF"/>
    <w:rsid w:val="00E83B92"/>
    <w:rsid w:val="00E83BE2"/>
    <w:rsid w:val="00E854A6"/>
    <w:rsid w:val="00E85579"/>
    <w:rsid w:val="00E858FE"/>
    <w:rsid w:val="00E85B80"/>
    <w:rsid w:val="00E8605C"/>
    <w:rsid w:val="00E86454"/>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CAA"/>
    <w:rsid w:val="00E93508"/>
    <w:rsid w:val="00E935D1"/>
    <w:rsid w:val="00E9385F"/>
    <w:rsid w:val="00E943A5"/>
    <w:rsid w:val="00E94881"/>
    <w:rsid w:val="00E94C62"/>
    <w:rsid w:val="00E9595E"/>
    <w:rsid w:val="00E95B11"/>
    <w:rsid w:val="00E95EF7"/>
    <w:rsid w:val="00E96EAA"/>
    <w:rsid w:val="00E96EB4"/>
    <w:rsid w:val="00E97144"/>
    <w:rsid w:val="00E971ED"/>
    <w:rsid w:val="00E97493"/>
    <w:rsid w:val="00E974DA"/>
    <w:rsid w:val="00E97A6E"/>
    <w:rsid w:val="00EA0692"/>
    <w:rsid w:val="00EA0A83"/>
    <w:rsid w:val="00EA0CCC"/>
    <w:rsid w:val="00EA13F5"/>
    <w:rsid w:val="00EA1634"/>
    <w:rsid w:val="00EA16F3"/>
    <w:rsid w:val="00EA1A9C"/>
    <w:rsid w:val="00EA1D96"/>
    <w:rsid w:val="00EA1F3E"/>
    <w:rsid w:val="00EA203B"/>
    <w:rsid w:val="00EA29B8"/>
    <w:rsid w:val="00EA457E"/>
    <w:rsid w:val="00EA47A2"/>
    <w:rsid w:val="00EA47A6"/>
    <w:rsid w:val="00EA4DE8"/>
    <w:rsid w:val="00EA5036"/>
    <w:rsid w:val="00EA5211"/>
    <w:rsid w:val="00EA562F"/>
    <w:rsid w:val="00EA5E02"/>
    <w:rsid w:val="00EA5E62"/>
    <w:rsid w:val="00EA696D"/>
    <w:rsid w:val="00EA71EE"/>
    <w:rsid w:val="00EA7563"/>
    <w:rsid w:val="00EA75E9"/>
    <w:rsid w:val="00EA78E8"/>
    <w:rsid w:val="00EA78F9"/>
    <w:rsid w:val="00EA7B92"/>
    <w:rsid w:val="00EB000B"/>
    <w:rsid w:val="00EB0036"/>
    <w:rsid w:val="00EB0084"/>
    <w:rsid w:val="00EB02C4"/>
    <w:rsid w:val="00EB0495"/>
    <w:rsid w:val="00EB0AEB"/>
    <w:rsid w:val="00EB0C36"/>
    <w:rsid w:val="00EB1203"/>
    <w:rsid w:val="00EB1C34"/>
    <w:rsid w:val="00EB21E3"/>
    <w:rsid w:val="00EB2634"/>
    <w:rsid w:val="00EB287C"/>
    <w:rsid w:val="00EB3DC1"/>
    <w:rsid w:val="00EB3DD0"/>
    <w:rsid w:val="00EB4259"/>
    <w:rsid w:val="00EB4787"/>
    <w:rsid w:val="00EB518D"/>
    <w:rsid w:val="00EB54C5"/>
    <w:rsid w:val="00EB575B"/>
    <w:rsid w:val="00EB5834"/>
    <w:rsid w:val="00EB5C8B"/>
    <w:rsid w:val="00EB665E"/>
    <w:rsid w:val="00EB6DB0"/>
    <w:rsid w:val="00EB6EAF"/>
    <w:rsid w:val="00EB7356"/>
    <w:rsid w:val="00EB74CF"/>
    <w:rsid w:val="00EB7EF9"/>
    <w:rsid w:val="00EC012F"/>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5D3"/>
    <w:rsid w:val="00ED1FFE"/>
    <w:rsid w:val="00ED2228"/>
    <w:rsid w:val="00ED23D5"/>
    <w:rsid w:val="00ED2628"/>
    <w:rsid w:val="00ED27CC"/>
    <w:rsid w:val="00ED301E"/>
    <w:rsid w:val="00ED311C"/>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D7E55"/>
    <w:rsid w:val="00EE0E5E"/>
    <w:rsid w:val="00EE0E66"/>
    <w:rsid w:val="00EE0EDB"/>
    <w:rsid w:val="00EE102B"/>
    <w:rsid w:val="00EE10D0"/>
    <w:rsid w:val="00EE1273"/>
    <w:rsid w:val="00EE157E"/>
    <w:rsid w:val="00EE1A32"/>
    <w:rsid w:val="00EE2007"/>
    <w:rsid w:val="00EE2057"/>
    <w:rsid w:val="00EE24B9"/>
    <w:rsid w:val="00EE2AF0"/>
    <w:rsid w:val="00EE3E1C"/>
    <w:rsid w:val="00EE44CE"/>
    <w:rsid w:val="00EE4689"/>
    <w:rsid w:val="00EE4F03"/>
    <w:rsid w:val="00EE51C0"/>
    <w:rsid w:val="00EE5941"/>
    <w:rsid w:val="00EE5CAC"/>
    <w:rsid w:val="00EE63D7"/>
    <w:rsid w:val="00EE6728"/>
    <w:rsid w:val="00EE6760"/>
    <w:rsid w:val="00EE7442"/>
    <w:rsid w:val="00EF0E85"/>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D2"/>
    <w:rsid w:val="00EF576D"/>
    <w:rsid w:val="00EF6096"/>
    <w:rsid w:val="00EF6339"/>
    <w:rsid w:val="00EF6B12"/>
    <w:rsid w:val="00EF6C74"/>
    <w:rsid w:val="00EF6FA0"/>
    <w:rsid w:val="00EF73FC"/>
    <w:rsid w:val="00EF7519"/>
    <w:rsid w:val="00EF7D8E"/>
    <w:rsid w:val="00F00489"/>
    <w:rsid w:val="00F00D25"/>
    <w:rsid w:val="00F00F6A"/>
    <w:rsid w:val="00F01625"/>
    <w:rsid w:val="00F02779"/>
    <w:rsid w:val="00F02D5A"/>
    <w:rsid w:val="00F02F1F"/>
    <w:rsid w:val="00F0357E"/>
    <w:rsid w:val="00F036B4"/>
    <w:rsid w:val="00F036CF"/>
    <w:rsid w:val="00F03DDA"/>
    <w:rsid w:val="00F04204"/>
    <w:rsid w:val="00F044B4"/>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2AC"/>
    <w:rsid w:val="00F12451"/>
    <w:rsid w:val="00F12F8B"/>
    <w:rsid w:val="00F13095"/>
    <w:rsid w:val="00F130D7"/>
    <w:rsid w:val="00F13309"/>
    <w:rsid w:val="00F13496"/>
    <w:rsid w:val="00F134F8"/>
    <w:rsid w:val="00F1389E"/>
    <w:rsid w:val="00F13D60"/>
    <w:rsid w:val="00F14F3A"/>
    <w:rsid w:val="00F15581"/>
    <w:rsid w:val="00F1574E"/>
    <w:rsid w:val="00F159F5"/>
    <w:rsid w:val="00F16316"/>
    <w:rsid w:val="00F16616"/>
    <w:rsid w:val="00F168AF"/>
    <w:rsid w:val="00F16AA0"/>
    <w:rsid w:val="00F171DA"/>
    <w:rsid w:val="00F1741A"/>
    <w:rsid w:val="00F177E1"/>
    <w:rsid w:val="00F179A8"/>
    <w:rsid w:val="00F2031C"/>
    <w:rsid w:val="00F205EC"/>
    <w:rsid w:val="00F2062F"/>
    <w:rsid w:val="00F21978"/>
    <w:rsid w:val="00F22085"/>
    <w:rsid w:val="00F2264B"/>
    <w:rsid w:val="00F2321A"/>
    <w:rsid w:val="00F23294"/>
    <w:rsid w:val="00F240A2"/>
    <w:rsid w:val="00F249DB"/>
    <w:rsid w:val="00F24A77"/>
    <w:rsid w:val="00F25463"/>
    <w:rsid w:val="00F25733"/>
    <w:rsid w:val="00F25D96"/>
    <w:rsid w:val="00F260E6"/>
    <w:rsid w:val="00F264B1"/>
    <w:rsid w:val="00F2655A"/>
    <w:rsid w:val="00F265AC"/>
    <w:rsid w:val="00F26989"/>
    <w:rsid w:val="00F26A84"/>
    <w:rsid w:val="00F26C8E"/>
    <w:rsid w:val="00F26E60"/>
    <w:rsid w:val="00F27D59"/>
    <w:rsid w:val="00F27D83"/>
    <w:rsid w:val="00F30088"/>
    <w:rsid w:val="00F304B1"/>
    <w:rsid w:val="00F30602"/>
    <w:rsid w:val="00F30B18"/>
    <w:rsid w:val="00F30BC5"/>
    <w:rsid w:val="00F31485"/>
    <w:rsid w:val="00F31BB8"/>
    <w:rsid w:val="00F31C11"/>
    <w:rsid w:val="00F32153"/>
    <w:rsid w:val="00F32B93"/>
    <w:rsid w:val="00F32E23"/>
    <w:rsid w:val="00F33114"/>
    <w:rsid w:val="00F332D2"/>
    <w:rsid w:val="00F33308"/>
    <w:rsid w:val="00F339A2"/>
    <w:rsid w:val="00F33E1D"/>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217B"/>
    <w:rsid w:val="00F4276A"/>
    <w:rsid w:val="00F43801"/>
    <w:rsid w:val="00F44210"/>
    <w:rsid w:val="00F44CEC"/>
    <w:rsid w:val="00F44EF4"/>
    <w:rsid w:val="00F46035"/>
    <w:rsid w:val="00F4619A"/>
    <w:rsid w:val="00F465F9"/>
    <w:rsid w:val="00F469D5"/>
    <w:rsid w:val="00F46A72"/>
    <w:rsid w:val="00F471B0"/>
    <w:rsid w:val="00F473D5"/>
    <w:rsid w:val="00F47C03"/>
    <w:rsid w:val="00F502A7"/>
    <w:rsid w:val="00F50393"/>
    <w:rsid w:val="00F50A18"/>
    <w:rsid w:val="00F50A9F"/>
    <w:rsid w:val="00F50C49"/>
    <w:rsid w:val="00F5107C"/>
    <w:rsid w:val="00F516FC"/>
    <w:rsid w:val="00F51C52"/>
    <w:rsid w:val="00F523CE"/>
    <w:rsid w:val="00F53FFB"/>
    <w:rsid w:val="00F543B2"/>
    <w:rsid w:val="00F55221"/>
    <w:rsid w:val="00F55C14"/>
    <w:rsid w:val="00F5657E"/>
    <w:rsid w:val="00F56A69"/>
    <w:rsid w:val="00F56A84"/>
    <w:rsid w:val="00F57336"/>
    <w:rsid w:val="00F57813"/>
    <w:rsid w:val="00F57C40"/>
    <w:rsid w:val="00F57D7B"/>
    <w:rsid w:val="00F60454"/>
    <w:rsid w:val="00F60802"/>
    <w:rsid w:val="00F60B67"/>
    <w:rsid w:val="00F61214"/>
    <w:rsid w:val="00F61662"/>
    <w:rsid w:val="00F6175D"/>
    <w:rsid w:val="00F61B2E"/>
    <w:rsid w:val="00F61EE0"/>
    <w:rsid w:val="00F61F11"/>
    <w:rsid w:val="00F61F85"/>
    <w:rsid w:val="00F6213A"/>
    <w:rsid w:val="00F625F9"/>
    <w:rsid w:val="00F62817"/>
    <w:rsid w:val="00F62826"/>
    <w:rsid w:val="00F62F30"/>
    <w:rsid w:val="00F63F23"/>
    <w:rsid w:val="00F6428D"/>
    <w:rsid w:val="00F642D7"/>
    <w:rsid w:val="00F6454B"/>
    <w:rsid w:val="00F64D76"/>
    <w:rsid w:val="00F65095"/>
    <w:rsid w:val="00F65FE3"/>
    <w:rsid w:val="00F66655"/>
    <w:rsid w:val="00F6781D"/>
    <w:rsid w:val="00F679A7"/>
    <w:rsid w:val="00F67B56"/>
    <w:rsid w:val="00F67ED3"/>
    <w:rsid w:val="00F705CA"/>
    <w:rsid w:val="00F70A0B"/>
    <w:rsid w:val="00F711E1"/>
    <w:rsid w:val="00F71755"/>
    <w:rsid w:val="00F71C5D"/>
    <w:rsid w:val="00F72B3F"/>
    <w:rsid w:val="00F72EBB"/>
    <w:rsid w:val="00F742DF"/>
    <w:rsid w:val="00F745F8"/>
    <w:rsid w:val="00F746DE"/>
    <w:rsid w:val="00F74E36"/>
    <w:rsid w:val="00F752FA"/>
    <w:rsid w:val="00F75353"/>
    <w:rsid w:val="00F754FB"/>
    <w:rsid w:val="00F756EE"/>
    <w:rsid w:val="00F756EF"/>
    <w:rsid w:val="00F7594B"/>
    <w:rsid w:val="00F75FE6"/>
    <w:rsid w:val="00F76092"/>
    <w:rsid w:val="00F76338"/>
    <w:rsid w:val="00F76E94"/>
    <w:rsid w:val="00F77212"/>
    <w:rsid w:val="00F776DA"/>
    <w:rsid w:val="00F7786E"/>
    <w:rsid w:val="00F779B6"/>
    <w:rsid w:val="00F77B04"/>
    <w:rsid w:val="00F8084F"/>
    <w:rsid w:val="00F8223E"/>
    <w:rsid w:val="00F82332"/>
    <w:rsid w:val="00F82E40"/>
    <w:rsid w:val="00F833F3"/>
    <w:rsid w:val="00F8396F"/>
    <w:rsid w:val="00F83DF8"/>
    <w:rsid w:val="00F84138"/>
    <w:rsid w:val="00F84A96"/>
    <w:rsid w:val="00F84D7F"/>
    <w:rsid w:val="00F84F41"/>
    <w:rsid w:val="00F85C97"/>
    <w:rsid w:val="00F869BD"/>
    <w:rsid w:val="00F871A9"/>
    <w:rsid w:val="00F876FB"/>
    <w:rsid w:val="00F904B6"/>
    <w:rsid w:val="00F90788"/>
    <w:rsid w:val="00F9080F"/>
    <w:rsid w:val="00F90A59"/>
    <w:rsid w:val="00F91248"/>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6540"/>
    <w:rsid w:val="00F968CE"/>
    <w:rsid w:val="00F96F9D"/>
    <w:rsid w:val="00F97988"/>
    <w:rsid w:val="00F97EC5"/>
    <w:rsid w:val="00FA00CF"/>
    <w:rsid w:val="00FA0234"/>
    <w:rsid w:val="00FA0275"/>
    <w:rsid w:val="00FA06AF"/>
    <w:rsid w:val="00FA0B8B"/>
    <w:rsid w:val="00FA1A8F"/>
    <w:rsid w:val="00FA21A0"/>
    <w:rsid w:val="00FA236B"/>
    <w:rsid w:val="00FA236C"/>
    <w:rsid w:val="00FA2688"/>
    <w:rsid w:val="00FA26AE"/>
    <w:rsid w:val="00FA4161"/>
    <w:rsid w:val="00FA451A"/>
    <w:rsid w:val="00FA477B"/>
    <w:rsid w:val="00FA4B8C"/>
    <w:rsid w:val="00FA5B24"/>
    <w:rsid w:val="00FA6F1C"/>
    <w:rsid w:val="00FA742C"/>
    <w:rsid w:val="00FA7F5E"/>
    <w:rsid w:val="00FB0340"/>
    <w:rsid w:val="00FB060E"/>
    <w:rsid w:val="00FB0A8D"/>
    <w:rsid w:val="00FB12CB"/>
    <w:rsid w:val="00FB1B04"/>
    <w:rsid w:val="00FB1F58"/>
    <w:rsid w:val="00FB20CC"/>
    <w:rsid w:val="00FB2167"/>
    <w:rsid w:val="00FB25D8"/>
    <w:rsid w:val="00FB31AB"/>
    <w:rsid w:val="00FB39F4"/>
    <w:rsid w:val="00FB3A00"/>
    <w:rsid w:val="00FB3C4E"/>
    <w:rsid w:val="00FB3C7D"/>
    <w:rsid w:val="00FB3E4F"/>
    <w:rsid w:val="00FB428E"/>
    <w:rsid w:val="00FB4C7A"/>
    <w:rsid w:val="00FB4E25"/>
    <w:rsid w:val="00FB50A3"/>
    <w:rsid w:val="00FB596A"/>
    <w:rsid w:val="00FB5A64"/>
    <w:rsid w:val="00FB5D04"/>
    <w:rsid w:val="00FB5E1E"/>
    <w:rsid w:val="00FB6130"/>
    <w:rsid w:val="00FB62CF"/>
    <w:rsid w:val="00FB65E2"/>
    <w:rsid w:val="00FB685A"/>
    <w:rsid w:val="00FB6B66"/>
    <w:rsid w:val="00FB77B6"/>
    <w:rsid w:val="00FB7E49"/>
    <w:rsid w:val="00FC04AD"/>
    <w:rsid w:val="00FC06A5"/>
    <w:rsid w:val="00FC098E"/>
    <w:rsid w:val="00FC12ED"/>
    <w:rsid w:val="00FC14B1"/>
    <w:rsid w:val="00FC1DF6"/>
    <w:rsid w:val="00FC29DE"/>
    <w:rsid w:val="00FC2B4A"/>
    <w:rsid w:val="00FC2F61"/>
    <w:rsid w:val="00FC3171"/>
    <w:rsid w:val="00FC3D6E"/>
    <w:rsid w:val="00FC42D9"/>
    <w:rsid w:val="00FC4412"/>
    <w:rsid w:val="00FC59E8"/>
    <w:rsid w:val="00FC62B5"/>
    <w:rsid w:val="00FC6B3F"/>
    <w:rsid w:val="00FC78CD"/>
    <w:rsid w:val="00FD05F0"/>
    <w:rsid w:val="00FD0A1B"/>
    <w:rsid w:val="00FD0CD7"/>
    <w:rsid w:val="00FD139F"/>
    <w:rsid w:val="00FD1CF7"/>
    <w:rsid w:val="00FD2804"/>
    <w:rsid w:val="00FD29BD"/>
    <w:rsid w:val="00FD2AE7"/>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F84"/>
    <w:rsid w:val="00FD7A05"/>
    <w:rsid w:val="00FE0575"/>
    <w:rsid w:val="00FE1A0B"/>
    <w:rsid w:val="00FE1B52"/>
    <w:rsid w:val="00FE225A"/>
    <w:rsid w:val="00FE271C"/>
    <w:rsid w:val="00FE287C"/>
    <w:rsid w:val="00FE2C1B"/>
    <w:rsid w:val="00FE2C40"/>
    <w:rsid w:val="00FE348B"/>
    <w:rsid w:val="00FE37F4"/>
    <w:rsid w:val="00FE3AF9"/>
    <w:rsid w:val="00FE42E6"/>
    <w:rsid w:val="00FE452C"/>
    <w:rsid w:val="00FE4D3B"/>
    <w:rsid w:val="00FE5223"/>
    <w:rsid w:val="00FE5443"/>
    <w:rsid w:val="00FE54AB"/>
    <w:rsid w:val="00FE5BBE"/>
    <w:rsid w:val="00FE6D0E"/>
    <w:rsid w:val="00FE74B5"/>
    <w:rsid w:val="00FE7657"/>
    <w:rsid w:val="00FE7F5D"/>
    <w:rsid w:val="00FE7F9A"/>
    <w:rsid w:val="00FF02CF"/>
    <w:rsid w:val="00FF0416"/>
    <w:rsid w:val="00FF0B47"/>
    <w:rsid w:val="00FF1268"/>
    <w:rsid w:val="00FF1A35"/>
    <w:rsid w:val="00FF1B77"/>
    <w:rsid w:val="00FF1B90"/>
    <w:rsid w:val="00FF1E34"/>
    <w:rsid w:val="00FF24E8"/>
    <w:rsid w:val="00FF3523"/>
    <w:rsid w:val="00FF388B"/>
    <w:rsid w:val="00FF39E6"/>
    <w:rsid w:val="00FF3B16"/>
    <w:rsid w:val="00FF40C2"/>
    <w:rsid w:val="00FF441B"/>
    <w:rsid w:val="00FF453E"/>
    <w:rsid w:val="00FF45AA"/>
    <w:rsid w:val="00FF49D3"/>
    <w:rsid w:val="00FF4A81"/>
    <w:rsid w:val="00FF5C02"/>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15:docId w15:val="{6E800E84-C427-4183-A471-A46747EEA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6984"/>
    <w:rPr>
      <w:sz w:val="24"/>
      <w:szCs w:val="24"/>
      <w:lang w:eastAsia="ja-JP"/>
    </w:rPr>
  </w:style>
  <w:style w:type="paragraph" w:styleId="berschrift1">
    <w:name w:val="heading 1"/>
    <w:basedOn w:val="Standard"/>
    <w:next w:val="Standard"/>
    <w:link w:val="berschrift1Zchn"/>
    <w:qFormat/>
    <w:rsid w:val="000B2C8B"/>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lang w:val="en-GB" w:eastAsia="en-US"/>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lang w:val="x-none"/>
    </w:rPr>
  </w:style>
  <w:style w:type="character" w:customStyle="1" w:styleId="KommentartextZchn">
    <w:name w:val="Kommentartext Zchn"/>
    <w:link w:val="Kommentartext"/>
    <w:rsid w:val="009C6A9E"/>
    <w:rPr>
      <w:lang w:eastAsia="ja-JP"/>
    </w:rPr>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lang w:eastAsia="ja-JP"/>
    </w:rPr>
  </w:style>
  <w:style w:type="paragraph" w:styleId="Sprechblasentext">
    <w:name w:val="Balloon Text"/>
    <w:basedOn w:val="Standard"/>
    <w:link w:val="SprechblasentextZchn"/>
    <w:rsid w:val="009C6A9E"/>
    <w:rPr>
      <w:rFonts w:ascii="Tahoma" w:hAnsi="Tahoma"/>
      <w:sz w:val="16"/>
      <w:szCs w:val="16"/>
      <w:lang w:val="x-none"/>
    </w:rPr>
  </w:style>
  <w:style w:type="character" w:customStyle="1" w:styleId="SprechblasentextZchn">
    <w:name w:val="Sprechblasentext Zchn"/>
    <w:link w:val="Sprechblasentext"/>
    <w:rsid w:val="009C6A9E"/>
    <w:rPr>
      <w:rFonts w:ascii="Tahoma" w:hAnsi="Tahoma" w:cs="Tahoma"/>
      <w:sz w:val="16"/>
      <w:szCs w:val="16"/>
      <w:lang w:eastAsia="ja-JP"/>
    </w:rPr>
  </w:style>
  <w:style w:type="paragraph" w:styleId="Kopfzeile">
    <w:name w:val="header"/>
    <w:basedOn w:val="Standard"/>
    <w:link w:val="KopfzeileZchn"/>
    <w:uiPriority w:val="99"/>
    <w:rsid w:val="00DE6B13"/>
    <w:pPr>
      <w:tabs>
        <w:tab w:val="center" w:pos="4536"/>
        <w:tab w:val="right" w:pos="9072"/>
      </w:tabs>
    </w:pPr>
    <w:rPr>
      <w:lang w:val="x-none"/>
    </w:rPr>
  </w:style>
  <w:style w:type="character" w:customStyle="1" w:styleId="KopfzeileZchn">
    <w:name w:val="Kopfzeile Zchn"/>
    <w:link w:val="Kopfzeile"/>
    <w:uiPriority w:val="99"/>
    <w:rsid w:val="00DE6B13"/>
    <w:rPr>
      <w:sz w:val="24"/>
      <w:szCs w:val="24"/>
      <w:lang w:eastAsia="ja-JP"/>
    </w:rPr>
  </w:style>
  <w:style w:type="paragraph" w:styleId="Fuzeile">
    <w:name w:val="footer"/>
    <w:basedOn w:val="Standard"/>
    <w:link w:val="FuzeileZchn"/>
    <w:rsid w:val="00DE6B13"/>
    <w:pPr>
      <w:tabs>
        <w:tab w:val="center" w:pos="4536"/>
        <w:tab w:val="right" w:pos="9072"/>
      </w:tabs>
    </w:pPr>
    <w:rPr>
      <w:lang w:val="x-none"/>
    </w:rPr>
  </w:style>
  <w:style w:type="character" w:customStyle="1" w:styleId="FuzeileZchn">
    <w:name w:val="Fußzeile Zchn"/>
    <w:link w:val="Fuzeile"/>
    <w:rsid w:val="00DE6B13"/>
    <w:rPr>
      <w:sz w:val="24"/>
      <w:szCs w:val="24"/>
      <w:lang w:eastAsia="ja-JP"/>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MS Mincho" w:eastAsia="MS Mincho"/>
      <w:lang w:val="de-DE" w:eastAsia="ja-JP" w:bidi="ar-SA"/>
    </w:rPr>
  </w:style>
  <w:style w:type="paragraph" w:customStyle="1" w:styleId="bodytext">
    <w:name w:val="bodytext"/>
    <w:basedOn w:val="Standard"/>
    <w:rsid w:val="001D664B"/>
    <w:pPr>
      <w:spacing w:before="100" w:beforeAutospacing="1" w:after="100" w:afterAutospacing="1"/>
    </w:pPr>
    <w:rPr>
      <w:rFonts w:eastAsia="Times New Roman"/>
      <w:lang w:eastAsia="de-DE"/>
    </w:rPr>
  </w:style>
  <w:style w:type="character" w:styleId="HTMLSchreibmaschine">
    <w:name w:val="HTML Typewriter"/>
    <w:uiPriority w:val="99"/>
    <w:unhideWhenUsed/>
    <w:rsid w:val="00DB112A"/>
    <w:rPr>
      <w:rFonts w:ascii="Courier New" w:eastAsia="Calibri" w:hAnsi="Courier New" w:cs="Courier New" w:hint="default"/>
      <w:sz w:val="20"/>
      <w:szCs w:val="20"/>
    </w:rPr>
  </w:style>
  <w:style w:type="character" w:customStyle="1" w:styleId="apple-style-span">
    <w:name w:val="apple-style-span"/>
    <w:rsid w:val="00FC06A5"/>
  </w:style>
  <w:style w:type="character" w:customStyle="1" w:styleId="apple-converted-space">
    <w:name w:val="apple-converted-space"/>
    <w:rsid w:val="007062CD"/>
  </w:style>
  <w:style w:type="paragraph" w:styleId="StandardWeb">
    <w:name w:val="Normal (Web)"/>
    <w:basedOn w:val="Standard"/>
    <w:uiPriority w:val="99"/>
    <w:unhideWhenUsed/>
    <w:rsid w:val="00DB3FD4"/>
    <w:pPr>
      <w:spacing w:before="100" w:beforeAutospacing="1" w:after="100" w:afterAutospacing="1"/>
    </w:pPr>
    <w:rPr>
      <w:rFonts w:eastAsia="Times New Roman"/>
      <w:lang w:eastAsia="de-DE"/>
    </w:rPr>
  </w:style>
  <w:style w:type="character" w:customStyle="1" w:styleId="berschrift2Zchn">
    <w:name w:val="Überschrift 2 Zchn"/>
    <w:link w:val="berschrift2"/>
    <w:rsid w:val="00B75544"/>
    <w:rPr>
      <w:rFonts w:ascii="Lucida Sans" w:eastAsia="Times New Roman" w:hAnsi="Lucida Sans"/>
      <w:i/>
      <w:sz w:val="24"/>
      <w:szCs w:val="24"/>
      <w:lang w:val="en-GB" w:eastAsia="en-US"/>
    </w:rPr>
  </w:style>
  <w:style w:type="paragraph" w:styleId="Textkrper-Zeileneinzug">
    <w:name w:val="Body Text Indent"/>
    <w:basedOn w:val="Standard"/>
    <w:link w:val="Textkrper-ZeileneinzugZchn"/>
    <w:rsid w:val="00F871A9"/>
    <w:pPr>
      <w:spacing w:after="120"/>
      <w:ind w:left="283"/>
    </w:pPr>
    <w:rPr>
      <w:lang w:val="x-none"/>
    </w:rPr>
  </w:style>
  <w:style w:type="character" w:customStyle="1" w:styleId="Textkrper-ZeileneinzugZchn">
    <w:name w:val="Textkörper-Zeileneinzug Zchn"/>
    <w:link w:val="Textkrper-Zeileneinzug"/>
    <w:rsid w:val="00F871A9"/>
    <w:rPr>
      <w:sz w:val="24"/>
      <w:szCs w:val="24"/>
      <w:lang w:eastAsia="ja-JP"/>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lang w:eastAsia="ja-JP"/>
    </w:rPr>
  </w:style>
  <w:style w:type="character" w:styleId="Fett">
    <w:name w:val="Strong"/>
    <w:uiPriority w:val="22"/>
    <w:qFormat/>
    <w:rsid w:val="00002D06"/>
    <w:rPr>
      <w:b/>
      <w:bCs/>
    </w:rPr>
  </w:style>
  <w:style w:type="character" w:customStyle="1" w:styleId="med-text">
    <w:name w:val="med-text"/>
    <w:rsid w:val="00002D06"/>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lang w:eastAsia="de-DE"/>
    </w:rPr>
  </w:style>
  <w:style w:type="paragraph" w:customStyle="1" w:styleId="DunkleListe-Akzent31">
    <w:name w:val="Dunkle Liste - Akzent 31"/>
    <w:hidden/>
    <w:uiPriority w:val="99"/>
    <w:semiHidden/>
    <w:rsid w:val="00A62F3F"/>
    <w:rPr>
      <w:sz w:val="24"/>
      <w:szCs w:val="24"/>
      <w:lang w:eastAsia="ja-JP"/>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lang w:eastAsia="ja-JP"/>
    </w:rPr>
  </w:style>
  <w:style w:type="paragraph" w:customStyle="1" w:styleId="ox-e05ee1f59a-msonormal">
    <w:name w:val="ox-e05ee1f59a-msonormal"/>
    <w:basedOn w:val="Standard"/>
    <w:rsid w:val="008F55E3"/>
    <w:pPr>
      <w:spacing w:before="100" w:beforeAutospacing="1" w:after="100" w:afterAutospacing="1"/>
    </w:pPr>
    <w:rPr>
      <w:rFonts w:eastAsia="Times New Roman"/>
      <w:lang w:eastAsia="de-DE"/>
    </w:rPr>
  </w:style>
  <w:style w:type="paragraph" w:styleId="Listenabsatz">
    <w:name w:val="List Paragraph"/>
    <w:basedOn w:val="Standard"/>
    <w:uiPriority w:val="34"/>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lang w:eastAsia="ja-JP"/>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style>
  <w:style w:type="paragraph" w:customStyle="1" w:styleId="contextmenu">
    <w:name w:val="contextmenu"/>
    <w:basedOn w:val="Standard"/>
    <w:rsid w:val="008C2660"/>
    <w:pPr>
      <w:spacing w:before="100" w:beforeAutospacing="1" w:after="100" w:afterAutospacing="1"/>
    </w:pPr>
    <w:rPr>
      <w:rFonts w:eastAsia="Times New Roman"/>
      <w:lang w:eastAsia="de-DE"/>
    </w:rPr>
  </w:style>
  <w:style w:type="character" w:customStyle="1" w:styleId="tinymceelement1">
    <w:name w:val="tinymceelement1"/>
    <w:basedOn w:val="Absatz-Standardschriftart"/>
    <w:rsid w:val="00F37F95"/>
  </w:style>
  <w:style w:type="paragraph" w:customStyle="1" w:styleId="Default">
    <w:name w:val="Default"/>
    <w:rsid w:val="00BF406B"/>
    <w:pPr>
      <w:autoSpaceDE w:val="0"/>
      <w:autoSpaceDN w:val="0"/>
      <w:adjustRightInd w:val="0"/>
    </w:pPr>
    <w:rPr>
      <w:rFonts w:ascii="Arial" w:hAnsi="Arial" w:cs="Arial"/>
      <w:color w:val="000000"/>
      <w:sz w:val="24"/>
      <w:szCs w:val="24"/>
    </w:rPr>
  </w:style>
  <w:style w:type="character" w:customStyle="1" w:styleId="berschrift1Zchn">
    <w:name w:val="Überschrift 1 Zchn"/>
    <w:basedOn w:val="Absatz-Standardschriftart"/>
    <w:link w:val="berschrift1"/>
    <w:rsid w:val="000B2C8B"/>
    <w:rPr>
      <w:rFonts w:asciiTheme="majorHAnsi" w:eastAsiaTheme="majorEastAsia" w:hAnsiTheme="majorHAnsi" w:cstheme="majorBidi"/>
      <w:color w:val="2E74B5" w:themeColor="accent1" w:themeShade="BF"/>
      <w:sz w:val="32"/>
      <w:szCs w:val="32"/>
      <w:lang w:eastAsia="ja-JP"/>
    </w:rPr>
  </w:style>
  <w:style w:type="paragraph" w:styleId="Textkrper">
    <w:name w:val="Body Text"/>
    <w:basedOn w:val="Standard"/>
    <w:link w:val="TextkrperZchn"/>
    <w:rsid w:val="000B2C8B"/>
    <w:pPr>
      <w:spacing w:after="120"/>
    </w:pPr>
  </w:style>
  <w:style w:type="character" w:customStyle="1" w:styleId="TextkrperZchn">
    <w:name w:val="Textkörper Zchn"/>
    <w:basedOn w:val="Absatz-Standardschriftart"/>
    <w:link w:val="Textkrper"/>
    <w:rsid w:val="000B2C8B"/>
    <w:rPr>
      <w:sz w:val="24"/>
      <w:szCs w:val="24"/>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49725226">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47769003">
      <w:bodyDiv w:val="1"/>
      <w:marLeft w:val="0"/>
      <w:marRight w:val="0"/>
      <w:marTop w:val="0"/>
      <w:marBottom w:val="0"/>
      <w:divBdr>
        <w:top w:val="none" w:sz="0" w:space="0" w:color="auto"/>
        <w:left w:val="none" w:sz="0" w:space="0" w:color="auto"/>
        <w:bottom w:val="none" w:sz="0" w:space="0" w:color="auto"/>
        <w:right w:val="none" w:sz="0" w:space="0" w:color="auto"/>
      </w:divBdr>
      <w:divsChild>
        <w:div w:id="532928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32332462">
      <w:bodyDiv w:val="1"/>
      <w:marLeft w:val="0"/>
      <w:marRight w:val="0"/>
      <w:marTop w:val="0"/>
      <w:marBottom w:val="0"/>
      <w:divBdr>
        <w:top w:val="none" w:sz="0" w:space="0" w:color="auto"/>
        <w:left w:val="none" w:sz="0" w:space="0" w:color="auto"/>
        <w:bottom w:val="none" w:sz="0" w:space="0" w:color="auto"/>
        <w:right w:val="none" w:sz="0" w:space="0" w:color="auto"/>
      </w:divBdr>
      <w:divsChild>
        <w:div w:id="979381376">
          <w:marLeft w:val="0"/>
          <w:marRight w:val="0"/>
          <w:marTop w:val="0"/>
          <w:marBottom w:val="0"/>
          <w:divBdr>
            <w:top w:val="none" w:sz="0" w:space="0" w:color="auto"/>
            <w:left w:val="none" w:sz="0" w:space="0" w:color="auto"/>
            <w:bottom w:val="none" w:sz="0" w:space="0" w:color="auto"/>
            <w:right w:val="none" w:sz="0" w:space="0" w:color="auto"/>
          </w:divBdr>
          <w:divsChild>
            <w:div w:id="1165776647">
              <w:marLeft w:val="0"/>
              <w:marRight w:val="0"/>
              <w:marTop w:val="0"/>
              <w:marBottom w:val="0"/>
              <w:divBdr>
                <w:top w:val="none" w:sz="0" w:space="0" w:color="auto"/>
                <w:left w:val="none" w:sz="0" w:space="0" w:color="auto"/>
                <w:bottom w:val="none" w:sz="0" w:space="0" w:color="auto"/>
                <w:right w:val="none" w:sz="0" w:space="0" w:color="auto"/>
              </w:divBdr>
              <w:divsChild>
                <w:div w:id="1654142274">
                  <w:marLeft w:val="0"/>
                  <w:marRight w:val="0"/>
                  <w:marTop w:val="0"/>
                  <w:marBottom w:val="0"/>
                  <w:divBdr>
                    <w:top w:val="none" w:sz="0" w:space="0" w:color="auto"/>
                    <w:left w:val="none" w:sz="0" w:space="0" w:color="auto"/>
                    <w:bottom w:val="none" w:sz="0" w:space="0" w:color="auto"/>
                    <w:right w:val="none" w:sz="0" w:space="0" w:color="auto"/>
                  </w:divBdr>
                  <w:divsChild>
                    <w:div w:id="250623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56895119">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80627437">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03266042">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17555376">
      <w:bodyDiv w:val="1"/>
      <w:marLeft w:val="0"/>
      <w:marRight w:val="0"/>
      <w:marTop w:val="0"/>
      <w:marBottom w:val="0"/>
      <w:divBdr>
        <w:top w:val="none" w:sz="0" w:space="0" w:color="auto"/>
        <w:left w:val="none" w:sz="0" w:space="0" w:color="auto"/>
        <w:bottom w:val="none" w:sz="0" w:space="0" w:color="auto"/>
        <w:right w:val="none" w:sz="0" w:space="0" w:color="auto"/>
      </w:divBdr>
      <w:divsChild>
        <w:div w:id="351535144">
          <w:marLeft w:val="0"/>
          <w:marRight w:val="0"/>
          <w:marTop w:val="0"/>
          <w:marBottom w:val="0"/>
          <w:divBdr>
            <w:top w:val="none" w:sz="0" w:space="0" w:color="auto"/>
            <w:left w:val="none" w:sz="0" w:space="0" w:color="auto"/>
            <w:bottom w:val="none" w:sz="0" w:space="0" w:color="auto"/>
            <w:right w:val="none" w:sz="0" w:space="0" w:color="auto"/>
          </w:divBdr>
          <w:divsChild>
            <w:div w:id="1447699906">
              <w:marLeft w:val="0"/>
              <w:marRight w:val="0"/>
              <w:marTop w:val="0"/>
              <w:marBottom w:val="0"/>
              <w:divBdr>
                <w:top w:val="none" w:sz="0" w:space="0" w:color="auto"/>
                <w:left w:val="none" w:sz="0" w:space="0" w:color="auto"/>
                <w:bottom w:val="none" w:sz="0" w:space="0" w:color="auto"/>
                <w:right w:val="none" w:sz="0" w:space="0" w:color="auto"/>
              </w:divBdr>
              <w:divsChild>
                <w:div w:id="1350063793">
                  <w:marLeft w:val="0"/>
                  <w:marRight w:val="0"/>
                  <w:marTop w:val="0"/>
                  <w:marBottom w:val="0"/>
                  <w:divBdr>
                    <w:top w:val="none" w:sz="0" w:space="0" w:color="auto"/>
                    <w:left w:val="none" w:sz="0" w:space="0" w:color="auto"/>
                    <w:bottom w:val="none" w:sz="0" w:space="0" w:color="auto"/>
                    <w:right w:val="none" w:sz="0" w:space="0" w:color="auto"/>
                  </w:divBdr>
                  <w:divsChild>
                    <w:div w:id="15109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suedpack.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uedpack.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4917A-73E5-4A56-BE59-57D398945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655</Words>
  <Characters>5036</Characters>
  <Application>Microsoft Office Word</Application>
  <DocSecurity>0</DocSecurity>
  <Lines>41</Lines>
  <Paragraphs>11</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SÜDPACK</Company>
  <LinksUpToDate>false</LinksUpToDate>
  <CharactersWithSpaces>5680</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Sebastian - REDAKON</dc:creator>
  <cp:keywords/>
  <cp:lastModifiedBy>Schmidt, Cordula</cp:lastModifiedBy>
  <cp:revision>3</cp:revision>
  <cp:lastPrinted>2021-11-09T07:37:00Z</cp:lastPrinted>
  <dcterms:created xsi:type="dcterms:W3CDTF">2022-12-20T12:52:00Z</dcterms:created>
  <dcterms:modified xsi:type="dcterms:W3CDTF">2022-12-20T14:23:00Z</dcterms:modified>
</cp:coreProperties>
</file>